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4D" w:rsidRPr="0011024D" w:rsidRDefault="0011024D" w:rsidP="0011024D">
      <w:pPr>
        <w:widowControl/>
        <w:spacing w:line="400" w:lineRule="exac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11024D">
        <w:rPr>
          <w:rFonts w:ascii="宋体" w:hAnsi="宋体" w:hint="eastAsia"/>
          <w:b/>
          <w:sz w:val="36"/>
          <w:szCs w:val="36"/>
        </w:rPr>
        <w:t>武汉商学院</w:t>
      </w:r>
      <w:r w:rsidR="0074313B">
        <w:rPr>
          <w:rFonts w:ascii="宋体" w:hAnsi="宋体" w:hint="eastAsia"/>
          <w:b/>
          <w:sz w:val="36"/>
          <w:szCs w:val="36"/>
        </w:rPr>
        <w:t>XX专业本科</w:t>
      </w:r>
      <w:r w:rsidRPr="0011024D">
        <w:rPr>
          <w:rFonts w:ascii="宋体" w:hAnsi="宋体" w:hint="eastAsia"/>
          <w:b/>
          <w:sz w:val="36"/>
          <w:szCs w:val="36"/>
        </w:rPr>
        <w:t>人才培养方案</w:t>
      </w:r>
    </w:p>
    <w:p w:rsidR="0011024D" w:rsidRPr="00CF49A1" w:rsidRDefault="0011024D" w:rsidP="0011024D">
      <w:pPr>
        <w:spacing w:line="400" w:lineRule="exact"/>
        <w:jc w:val="center"/>
        <w:rPr>
          <w:rFonts w:ascii="宋体" w:hAnsi="宋体"/>
          <w:sz w:val="24"/>
        </w:rPr>
      </w:pPr>
    </w:p>
    <w:p w:rsidR="0011024D" w:rsidRPr="00CF49A1" w:rsidRDefault="0011024D" w:rsidP="0011024D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:rsidR="0011024D" w:rsidRPr="00CF49A1" w:rsidRDefault="0011024D" w:rsidP="0011024D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 w:rsidRPr="00CF49A1">
        <w:rPr>
          <w:rFonts w:ascii="宋体" w:hAnsi="宋体" w:hint="eastAsia"/>
          <w:b/>
          <w:sz w:val="24"/>
        </w:rPr>
        <w:t>一、人才培养目标</w:t>
      </w:r>
    </w:p>
    <w:p w:rsidR="00244EA1" w:rsidRPr="009E0BE6" w:rsidRDefault="00244EA1" w:rsidP="00244EA1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 w:rsidRPr="009E0BE6">
        <w:rPr>
          <w:rFonts w:ascii="宋体" w:hAnsi="宋体" w:hint="eastAsia"/>
          <w:sz w:val="24"/>
        </w:rPr>
        <w:t>本专业按照……的要求，面向……（地区），培养适应……需要，德、智、体、美全面发展，具备系统的……基本理论知识，掌握……，实践能力强，</w:t>
      </w:r>
      <w:r w:rsidRPr="009E0BE6">
        <w:rPr>
          <w:rFonts w:ascii="宋体" w:hAnsi="宋体"/>
          <w:sz w:val="24"/>
        </w:rPr>
        <w:t>业务素质高，</w:t>
      </w:r>
      <w:r w:rsidR="006E0A72" w:rsidRPr="006E0A72">
        <w:rPr>
          <w:rFonts w:ascii="宋体" w:hAnsi="宋体" w:hint="eastAsia"/>
          <w:sz w:val="24"/>
        </w:rPr>
        <w:t>具有创新创业精神和社会责任感</w:t>
      </w:r>
      <w:r w:rsidRPr="009E0BE6">
        <w:rPr>
          <w:rFonts w:ascii="宋体" w:hAnsi="宋体"/>
          <w:sz w:val="24"/>
        </w:rPr>
        <w:t>，</w:t>
      </w:r>
      <w:r w:rsidRPr="009E0BE6">
        <w:rPr>
          <w:rFonts w:ascii="宋体" w:hAnsi="宋体" w:hint="eastAsia"/>
          <w:sz w:val="24"/>
        </w:rPr>
        <w:t>能胜任……（单位），</w:t>
      </w:r>
      <w:r>
        <w:rPr>
          <w:rFonts w:ascii="宋体" w:hAnsi="宋体" w:hint="eastAsia"/>
          <w:sz w:val="24"/>
        </w:rPr>
        <w:t>主要从事</w:t>
      </w:r>
      <w:r w:rsidRPr="009E0BE6">
        <w:rPr>
          <w:rFonts w:ascii="宋体" w:hAnsi="宋体" w:hint="eastAsia"/>
          <w:sz w:val="24"/>
        </w:rPr>
        <w:t>……</w:t>
      </w:r>
      <w:r>
        <w:rPr>
          <w:rFonts w:ascii="宋体" w:hAnsi="宋体" w:hint="eastAsia"/>
          <w:sz w:val="24"/>
        </w:rPr>
        <w:t>工作的</w:t>
      </w:r>
      <w:r w:rsidRPr="009E0BE6">
        <w:rPr>
          <w:rFonts w:ascii="宋体" w:hAnsi="宋体" w:hint="eastAsia"/>
          <w:sz w:val="24"/>
        </w:rPr>
        <w:t>应用型高级专门人才。</w:t>
      </w:r>
    </w:p>
    <w:p w:rsidR="0011024D" w:rsidRPr="00CF49A1" w:rsidRDefault="0011024D" w:rsidP="0011024D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 w:rsidRPr="00CF49A1">
        <w:rPr>
          <w:rFonts w:ascii="宋体" w:hAnsi="宋体" w:hint="eastAsia"/>
          <w:b/>
          <w:sz w:val="24"/>
        </w:rPr>
        <w:t>二、人才培养规格及特色</w:t>
      </w:r>
    </w:p>
    <w:p w:rsidR="00244EA1" w:rsidRPr="009E0BE6" w:rsidRDefault="00244EA1" w:rsidP="00244EA1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9E0BE6">
        <w:rPr>
          <w:rFonts w:ascii="宋体" w:hAnsi="宋体" w:hint="eastAsia"/>
          <w:sz w:val="24"/>
        </w:rPr>
        <w:t>根据专业培养目标对本专业人才培养提出基本要求，应包含以下4个方面：</w:t>
      </w:r>
    </w:p>
    <w:p w:rsidR="00244EA1" w:rsidRPr="009E0BE6" w:rsidRDefault="00244EA1" w:rsidP="00244EA1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9E0BE6">
        <w:rPr>
          <w:rFonts w:ascii="宋体" w:hAnsi="宋体" w:hint="eastAsia"/>
          <w:sz w:val="24"/>
        </w:rPr>
        <w:t>1.</w:t>
      </w:r>
      <w:r w:rsidR="0074313B" w:rsidRPr="009E0BE6">
        <w:rPr>
          <w:rFonts w:ascii="宋体" w:hAnsi="宋体" w:hint="eastAsia"/>
          <w:sz w:val="24"/>
        </w:rPr>
        <w:t>知识</w:t>
      </w:r>
      <w:r w:rsidR="0074313B">
        <w:rPr>
          <w:rFonts w:ascii="宋体" w:hAnsi="宋体" w:hint="eastAsia"/>
          <w:sz w:val="24"/>
        </w:rPr>
        <w:t>要求</w:t>
      </w:r>
      <w:r w:rsidRPr="009E0BE6">
        <w:rPr>
          <w:rFonts w:ascii="宋体" w:hAnsi="宋体" w:hint="eastAsia"/>
          <w:sz w:val="24"/>
        </w:rPr>
        <w:t>：基础理论知识水平、专业知识与技能要求、综合应用知识要求。</w:t>
      </w:r>
    </w:p>
    <w:p w:rsidR="00244EA1" w:rsidRPr="009E0BE6" w:rsidRDefault="00244EA1" w:rsidP="00244EA1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9E0BE6">
        <w:rPr>
          <w:rFonts w:ascii="宋体" w:hAnsi="宋体" w:hint="eastAsia"/>
          <w:sz w:val="24"/>
        </w:rPr>
        <w:t>2.能力</w:t>
      </w:r>
      <w:r w:rsidR="0074313B">
        <w:rPr>
          <w:rFonts w:ascii="宋体" w:hAnsi="宋体" w:hint="eastAsia"/>
          <w:sz w:val="24"/>
        </w:rPr>
        <w:t>要求</w:t>
      </w:r>
      <w:r w:rsidRPr="009E0BE6">
        <w:rPr>
          <w:rFonts w:ascii="宋体" w:hAnsi="宋体" w:hint="eastAsia"/>
          <w:sz w:val="24"/>
        </w:rPr>
        <w:t>：社会能力（语言文字表达能力、信息获取与处理能力、组织协调与现场处理能力、沟通交流与社会适应能力等），专业能力（专业基本能力、专项能力、岗位综合能力等）。</w:t>
      </w:r>
    </w:p>
    <w:p w:rsidR="00244EA1" w:rsidRPr="009E0BE6" w:rsidRDefault="00244EA1" w:rsidP="00244EA1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9E0BE6">
        <w:rPr>
          <w:rFonts w:ascii="宋体" w:hAnsi="宋体" w:hint="eastAsia"/>
          <w:sz w:val="24"/>
        </w:rPr>
        <w:t>3.素质</w:t>
      </w:r>
      <w:r w:rsidR="0074313B">
        <w:rPr>
          <w:rFonts w:ascii="宋体" w:hAnsi="宋体" w:hint="eastAsia"/>
          <w:sz w:val="24"/>
        </w:rPr>
        <w:t>要求</w:t>
      </w:r>
      <w:r w:rsidRPr="009E0BE6">
        <w:rPr>
          <w:rFonts w:ascii="宋体" w:hAnsi="宋体" w:hint="eastAsia"/>
          <w:sz w:val="24"/>
        </w:rPr>
        <w:t>：基本素质（政治素质、人文素质、科学素质、心理素质、身体素质等），专业素质（法律意识、职业道德、安全质量意识、环境意识、敬业精神、团队精神等）。</w:t>
      </w:r>
    </w:p>
    <w:p w:rsidR="00244EA1" w:rsidRPr="009E0BE6" w:rsidRDefault="00244EA1" w:rsidP="00244EA1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9E0BE6">
        <w:rPr>
          <w:rFonts w:ascii="宋体" w:hAnsi="宋体" w:hint="eastAsia"/>
          <w:sz w:val="24"/>
        </w:rPr>
        <w:t>4.</w:t>
      </w:r>
      <w:r w:rsidR="00D15514">
        <w:rPr>
          <w:rFonts w:ascii="宋体" w:hAnsi="宋体" w:hint="eastAsia"/>
          <w:sz w:val="24"/>
        </w:rPr>
        <w:t>其他</w:t>
      </w:r>
      <w:r w:rsidRPr="009E0BE6">
        <w:rPr>
          <w:rFonts w:ascii="宋体" w:hAnsi="宋体" w:hint="eastAsia"/>
          <w:sz w:val="24"/>
        </w:rPr>
        <w:t>要求：</w:t>
      </w:r>
      <w:r w:rsidR="0074313B">
        <w:rPr>
          <w:rFonts w:ascii="宋体" w:hAnsi="宋体" w:hint="eastAsia"/>
          <w:sz w:val="24"/>
        </w:rPr>
        <w:t>其他体现学生综合能力的要求。若为</w:t>
      </w:r>
      <w:r w:rsidR="0074313B" w:rsidRPr="009E0BE6">
        <w:rPr>
          <w:rFonts w:ascii="宋体" w:hAnsi="宋体" w:hint="eastAsia"/>
          <w:sz w:val="24"/>
        </w:rPr>
        <w:t>职业资格证书</w:t>
      </w:r>
      <w:r w:rsidR="0074313B">
        <w:rPr>
          <w:rFonts w:ascii="宋体" w:hAnsi="宋体" w:hint="eastAsia"/>
          <w:sz w:val="24"/>
        </w:rPr>
        <w:t>，</w:t>
      </w:r>
      <w:r w:rsidRPr="009E0BE6">
        <w:rPr>
          <w:rFonts w:ascii="宋体" w:hAnsi="宋体" w:hint="eastAsia"/>
          <w:sz w:val="24"/>
        </w:rPr>
        <w:t>注意选择层次适合</w:t>
      </w:r>
      <w:r w:rsidR="0074313B">
        <w:rPr>
          <w:rFonts w:ascii="宋体" w:hAnsi="宋体" w:hint="eastAsia"/>
          <w:sz w:val="24"/>
        </w:rPr>
        <w:t>、</w:t>
      </w:r>
      <w:r w:rsidRPr="009E0BE6">
        <w:rPr>
          <w:rFonts w:ascii="宋体" w:hAnsi="宋体" w:hint="eastAsia"/>
          <w:sz w:val="24"/>
        </w:rPr>
        <w:t>技术含量较高的职业资格证书。（有必要，则写；无则删去此点。）</w:t>
      </w:r>
    </w:p>
    <w:p w:rsidR="0011024D" w:rsidRPr="00CF49A1" w:rsidRDefault="0011024D" w:rsidP="0011024D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 w:rsidRPr="00CF49A1">
        <w:rPr>
          <w:rFonts w:ascii="宋体" w:hAnsi="宋体" w:hint="eastAsia"/>
          <w:b/>
          <w:sz w:val="24"/>
        </w:rPr>
        <w:t>三、人才培养模式</w:t>
      </w:r>
    </w:p>
    <w:p w:rsidR="0011024D" w:rsidRPr="00CF49A1" w:rsidRDefault="0011024D" w:rsidP="0011024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F49A1">
        <w:rPr>
          <w:rFonts w:ascii="宋体" w:hAnsi="宋体" w:hint="eastAsia"/>
          <w:sz w:val="24"/>
        </w:rPr>
        <w:t>（从“产学研一体”、“校企合作”、“学工交替”、“订单培养”选一种，或创新一种。）</w:t>
      </w:r>
    </w:p>
    <w:p w:rsidR="0011024D" w:rsidRPr="00CF49A1" w:rsidRDefault="0011024D" w:rsidP="0011024D">
      <w:pPr>
        <w:spacing w:line="400" w:lineRule="exact"/>
        <w:ind w:firstLineChars="200" w:firstLine="480"/>
        <w:rPr>
          <w:rFonts w:ascii="黑体" w:eastAsia="黑体" w:hAnsi="宋体"/>
          <w:sz w:val="24"/>
        </w:rPr>
      </w:pPr>
      <w:r w:rsidRPr="00CF49A1">
        <w:rPr>
          <w:rFonts w:ascii="黑体" w:eastAsia="黑体" w:hAnsi="宋体" w:hint="eastAsia"/>
          <w:sz w:val="24"/>
        </w:rPr>
        <w:t>四、学制</w:t>
      </w:r>
      <w:r>
        <w:rPr>
          <w:rFonts w:ascii="黑体" w:eastAsia="黑体" w:hAnsi="宋体" w:hint="eastAsia"/>
          <w:sz w:val="24"/>
        </w:rPr>
        <w:t>、学分与学位</w:t>
      </w:r>
    </w:p>
    <w:p w:rsidR="0011024D" w:rsidRPr="0011024D" w:rsidRDefault="0011024D" w:rsidP="0011024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F49A1">
        <w:rPr>
          <w:rFonts w:ascii="宋体" w:hAnsi="宋体" w:hint="eastAsia"/>
          <w:sz w:val="24"/>
        </w:rPr>
        <w:t>1.修业年限：</w:t>
      </w:r>
      <w:r w:rsidRPr="0011024D">
        <w:rPr>
          <w:rFonts w:ascii="宋体" w:hAnsi="宋体" w:hint="eastAsia"/>
          <w:sz w:val="24"/>
        </w:rPr>
        <w:t>标准学制四年；学生可在</w:t>
      </w:r>
      <w:r w:rsidRPr="0011024D">
        <w:rPr>
          <w:rFonts w:ascii="宋体" w:hAnsi="宋体"/>
          <w:sz w:val="24"/>
        </w:rPr>
        <w:t>3-</w:t>
      </w:r>
      <w:r w:rsidR="00A91358">
        <w:rPr>
          <w:rFonts w:ascii="宋体" w:hAnsi="宋体" w:hint="eastAsia"/>
          <w:sz w:val="24"/>
        </w:rPr>
        <w:t>6</w:t>
      </w:r>
      <w:r w:rsidRPr="0011024D">
        <w:rPr>
          <w:rFonts w:ascii="宋体" w:hAnsi="宋体" w:hint="eastAsia"/>
          <w:sz w:val="24"/>
        </w:rPr>
        <w:t>年内修完本专业规定学分。</w:t>
      </w:r>
    </w:p>
    <w:p w:rsidR="0011024D" w:rsidRPr="0011024D" w:rsidRDefault="0011024D" w:rsidP="0011024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F49A1"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学分要求：</w:t>
      </w:r>
      <w:r w:rsidRPr="0011024D">
        <w:rPr>
          <w:rFonts w:ascii="宋体" w:hAnsi="宋体" w:hint="eastAsia"/>
          <w:sz w:val="24"/>
        </w:rPr>
        <w:t>本专业学生在校期间必须修满本方案规定的</w:t>
      </w:r>
      <w:r w:rsidRPr="0011024D">
        <w:rPr>
          <w:rFonts w:ascii="宋体" w:hAnsi="宋体"/>
          <w:sz w:val="24"/>
        </w:rPr>
        <w:t>XX</w:t>
      </w:r>
      <w:r w:rsidRPr="0011024D">
        <w:rPr>
          <w:rFonts w:ascii="宋体" w:hAnsi="宋体" w:hint="eastAsia"/>
          <w:sz w:val="24"/>
        </w:rPr>
        <w:t>学分方能毕业。其中：通识课程平台</w:t>
      </w:r>
      <w:r w:rsidRPr="0011024D">
        <w:rPr>
          <w:rFonts w:ascii="宋体" w:hAnsi="宋体"/>
          <w:sz w:val="24"/>
        </w:rPr>
        <w:t>XX</w:t>
      </w:r>
      <w:r w:rsidRPr="0011024D">
        <w:rPr>
          <w:rFonts w:ascii="宋体" w:hAnsi="宋体" w:hint="eastAsia"/>
          <w:sz w:val="24"/>
        </w:rPr>
        <w:t>学分，学科基础平台</w:t>
      </w:r>
      <w:r w:rsidRPr="0011024D">
        <w:rPr>
          <w:rFonts w:ascii="宋体" w:hAnsi="宋体"/>
          <w:sz w:val="24"/>
        </w:rPr>
        <w:t>XX</w:t>
      </w:r>
      <w:r w:rsidRPr="0011024D">
        <w:rPr>
          <w:rFonts w:ascii="宋体" w:hAnsi="宋体" w:hint="eastAsia"/>
          <w:sz w:val="24"/>
        </w:rPr>
        <w:t>学分，专业教育平台</w:t>
      </w:r>
      <w:r w:rsidRPr="0011024D">
        <w:rPr>
          <w:rFonts w:ascii="宋体" w:hAnsi="宋体"/>
          <w:sz w:val="24"/>
        </w:rPr>
        <w:t>XX</w:t>
      </w:r>
      <w:r w:rsidRPr="0011024D">
        <w:rPr>
          <w:rFonts w:ascii="宋体" w:hAnsi="宋体" w:hint="eastAsia"/>
          <w:sz w:val="24"/>
        </w:rPr>
        <w:t>学分，实践教学模块</w:t>
      </w:r>
      <w:r w:rsidRPr="0011024D">
        <w:rPr>
          <w:rFonts w:ascii="宋体" w:hAnsi="宋体"/>
          <w:sz w:val="24"/>
        </w:rPr>
        <w:t>XX</w:t>
      </w:r>
      <w:r w:rsidRPr="0011024D">
        <w:rPr>
          <w:rFonts w:ascii="宋体" w:hAnsi="宋体" w:hint="eastAsia"/>
          <w:sz w:val="24"/>
        </w:rPr>
        <w:t>学分，素质拓展与创新创业教育</w:t>
      </w:r>
      <w:r w:rsidR="0074313B">
        <w:rPr>
          <w:rFonts w:ascii="宋体" w:hAnsi="宋体" w:hint="eastAsia"/>
          <w:sz w:val="24"/>
        </w:rPr>
        <w:t>模块</w:t>
      </w:r>
      <w:r w:rsidRPr="0011024D">
        <w:rPr>
          <w:rFonts w:ascii="宋体" w:hAnsi="宋体"/>
          <w:sz w:val="24"/>
        </w:rPr>
        <w:t>XX</w:t>
      </w:r>
      <w:r w:rsidRPr="0011024D">
        <w:rPr>
          <w:rFonts w:ascii="宋体" w:hAnsi="宋体" w:hint="eastAsia"/>
          <w:sz w:val="24"/>
        </w:rPr>
        <w:t>学分。</w:t>
      </w:r>
    </w:p>
    <w:p w:rsidR="0011024D" w:rsidRPr="0011024D" w:rsidRDefault="0011024D" w:rsidP="0011024D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11024D">
        <w:rPr>
          <w:rFonts w:ascii="宋体" w:hAnsi="宋体" w:hint="eastAsia"/>
          <w:sz w:val="24"/>
        </w:rPr>
        <w:t>毕业与学位：学生修完本专业培养方案规定课程，取得毕业所需学分，符合学校规定的毕业条件，学校准予毕业，发给毕业证书。符合学校学士授予条件的，授予XXX（学科门类名称）学士学位。</w:t>
      </w:r>
    </w:p>
    <w:p w:rsidR="0011024D" w:rsidRPr="00CF49A1" w:rsidRDefault="0011024D" w:rsidP="0011024D">
      <w:pPr>
        <w:spacing w:line="400" w:lineRule="exact"/>
        <w:ind w:firstLineChars="147" w:firstLine="354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Pr="00CF49A1">
        <w:rPr>
          <w:rFonts w:ascii="宋体" w:hAnsi="宋体" w:hint="eastAsia"/>
          <w:b/>
          <w:sz w:val="24"/>
        </w:rPr>
        <w:t>、</w:t>
      </w:r>
      <w:r w:rsidRPr="00CF49A1">
        <w:rPr>
          <w:rFonts w:eastAsia="黑体" w:hint="eastAsia"/>
          <w:sz w:val="24"/>
        </w:rPr>
        <w:t>主干学科（</w:t>
      </w:r>
      <w:r w:rsidRPr="00CF49A1">
        <w:rPr>
          <w:rFonts w:ascii="宋体" w:hAnsi="宋体" w:hint="eastAsia"/>
          <w:sz w:val="24"/>
        </w:rPr>
        <w:t>指支撑本专业的主干学科</w:t>
      </w:r>
      <w:r w:rsidRPr="00CF49A1">
        <w:rPr>
          <w:rFonts w:ascii="楷体_GB2312" w:eastAsia="楷体_GB2312" w:hint="eastAsia"/>
          <w:sz w:val="24"/>
        </w:rPr>
        <w:t>，一般为2-3个</w:t>
      </w:r>
      <w:r w:rsidRPr="00CF49A1">
        <w:rPr>
          <w:rFonts w:eastAsia="黑体" w:hint="eastAsia"/>
          <w:sz w:val="24"/>
        </w:rPr>
        <w:t>）</w:t>
      </w:r>
    </w:p>
    <w:p w:rsidR="0011024D" w:rsidRPr="0011024D" w:rsidRDefault="0011024D" w:rsidP="0011024D">
      <w:pPr>
        <w:spacing w:line="400" w:lineRule="exact"/>
        <w:ind w:firstLineChars="150" w:firstLine="360"/>
        <w:rPr>
          <w:rFonts w:ascii="宋体" w:hAnsi="宋体"/>
          <w:sz w:val="24"/>
        </w:rPr>
      </w:pPr>
      <w:r>
        <w:rPr>
          <w:rFonts w:eastAsia="黑体" w:hint="eastAsia"/>
          <w:sz w:val="24"/>
        </w:rPr>
        <w:t>六</w:t>
      </w:r>
      <w:r w:rsidRPr="00CF49A1">
        <w:rPr>
          <w:rFonts w:eastAsia="黑体" w:hint="eastAsia"/>
          <w:sz w:val="24"/>
        </w:rPr>
        <w:t>、</w:t>
      </w:r>
      <w:r>
        <w:rPr>
          <w:rFonts w:eastAsia="黑体" w:hint="eastAsia"/>
          <w:sz w:val="24"/>
        </w:rPr>
        <w:t>主干</w:t>
      </w:r>
      <w:r w:rsidRPr="00CF49A1">
        <w:rPr>
          <w:rFonts w:eastAsia="黑体" w:hint="eastAsia"/>
          <w:sz w:val="24"/>
        </w:rPr>
        <w:t>课程</w:t>
      </w:r>
      <w:r w:rsidRPr="0011024D">
        <w:rPr>
          <w:rFonts w:ascii="宋体" w:hAnsi="宋体" w:hint="eastAsia"/>
          <w:sz w:val="24"/>
        </w:rPr>
        <w:t>（对本专业所涉及的主干课程进行列举。各专业的主干课程应以教育部</w:t>
      </w:r>
      <w:r w:rsidRPr="0011024D">
        <w:rPr>
          <w:rFonts w:ascii="宋体" w:hAnsi="宋体"/>
          <w:sz w:val="24"/>
        </w:rPr>
        <w:t>2012</w:t>
      </w:r>
      <w:r w:rsidRPr="0011024D">
        <w:rPr>
          <w:rFonts w:ascii="宋体" w:hAnsi="宋体" w:hint="eastAsia"/>
          <w:sz w:val="24"/>
        </w:rPr>
        <w:t>年颁布的《普通高等学校本科专业目录和专业介绍》和已制定出台的专业规范中各专业所列专业核心课程为基础，同时考虑社会需求和学校的特</w:t>
      </w:r>
      <w:r w:rsidRPr="0011024D">
        <w:rPr>
          <w:rFonts w:ascii="宋体" w:hAnsi="宋体" w:hint="eastAsia"/>
          <w:sz w:val="24"/>
        </w:rPr>
        <w:lastRenderedPageBreak/>
        <w:t>色课程合理安排。）</w:t>
      </w:r>
    </w:p>
    <w:p w:rsidR="0011024D" w:rsidRDefault="0011024D" w:rsidP="0011024D">
      <w:pPr>
        <w:spacing w:line="400" w:lineRule="exact"/>
        <w:rPr>
          <w:rFonts w:eastAsia="黑体"/>
          <w:sz w:val="24"/>
        </w:rPr>
      </w:pPr>
    </w:p>
    <w:p w:rsidR="0011024D" w:rsidRPr="0074313B" w:rsidRDefault="0011024D" w:rsidP="0011024D">
      <w:pPr>
        <w:spacing w:line="400" w:lineRule="exact"/>
        <w:rPr>
          <w:rFonts w:ascii="宋体" w:hAnsi="宋体"/>
          <w:sz w:val="24"/>
        </w:rPr>
      </w:pPr>
      <w:r w:rsidRPr="0074313B">
        <w:rPr>
          <w:rFonts w:eastAsia="黑体" w:hint="eastAsia"/>
          <w:sz w:val="24"/>
        </w:rPr>
        <w:t>七、专业人才培养目标实现矩阵</w:t>
      </w:r>
    </w:p>
    <w:p w:rsidR="0011024D" w:rsidRPr="00654DE5" w:rsidRDefault="0011024D" w:rsidP="0011024D">
      <w:pPr>
        <w:jc w:val="center"/>
        <w:rPr>
          <w:szCs w:val="21"/>
        </w:rPr>
      </w:pP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3969"/>
        <w:gridCol w:w="2112"/>
      </w:tblGrid>
      <w:tr w:rsidR="0011024D" w:rsidTr="00E76EB3">
        <w:trPr>
          <w:trHeight w:val="444"/>
          <w:tblHeader/>
        </w:trPr>
        <w:tc>
          <w:tcPr>
            <w:tcW w:w="1101" w:type="dxa"/>
            <w:vAlign w:val="center"/>
          </w:tcPr>
          <w:p w:rsidR="0011024D" w:rsidRDefault="0011024D" w:rsidP="00E76EB3">
            <w:pPr>
              <w:spacing w:line="40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bookmarkStart w:id="0" w:name="OLE_LINK21"/>
            <w:r>
              <w:rPr>
                <w:rFonts w:ascii="宋体" w:hAnsi="宋体" w:hint="eastAsia"/>
                <w:b/>
                <w:color w:val="000000"/>
                <w:szCs w:val="21"/>
              </w:rPr>
              <w:t>知识模块</w:t>
            </w:r>
          </w:p>
        </w:tc>
        <w:tc>
          <w:tcPr>
            <w:tcW w:w="992" w:type="dxa"/>
            <w:vAlign w:val="center"/>
          </w:tcPr>
          <w:p w:rsidR="0011024D" w:rsidRDefault="0011024D" w:rsidP="00E76EB3">
            <w:pPr>
              <w:spacing w:line="40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知识域</w:t>
            </w: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知识层</w:t>
            </w: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2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能力</w:t>
            </w: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实现（课程或环节）</w:t>
            </w:r>
          </w:p>
        </w:tc>
      </w:tr>
      <w:tr w:rsidR="0011024D" w:rsidTr="00E76EB3">
        <w:trPr>
          <w:cantSplit/>
          <w:trHeight w:val="322"/>
        </w:trPr>
        <w:tc>
          <w:tcPr>
            <w:tcW w:w="1101" w:type="dxa"/>
            <w:vMerge w:val="restart"/>
            <w:vAlign w:val="center"/>
          </w:tcPr>
          <w:p w:rsidR="0011024D" w:rsidRDefault="0011024D" w:rsidP="00E76EB3">
            <w:pPr>
              <w:spacing w:line="4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、专业技术知识与知识应用能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288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112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362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314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498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196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bookmarkEnd w:id="0"/>
      <w:tr w:rsidR="0011024D" w:rsidTr="00E76EB3">
        <w:trPr>
          <w:cantSplit/>
          <w:trHeight w:val="34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34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34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34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31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410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405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215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cantSplit/>
          <w:trHeight w:val="282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317"/>
        </w:trPr>
        <w:tc>
          <w:tcPr>
            <w:tcW w:w="1101" w:type="dxa"/>
            <w:vMerge w:val="restart"/>
            <w:vAlign w:val="center"/>
          </w:tcPr>
          <w:p w:rsidR="0011024D" w:rsidRDefault="0011024D" w:rsidP="00E76EB3">
            <w:pPr>
              <w:spacing w:line="4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、职业实践能力与素养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31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28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242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136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136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136"/>
        </w:trPr>
        <w:tc>
          <w:tcPr>
            <w:tcW w:w="1101" w:type="dxa"/>
            <w:vMerge w:val="restart"/>
            <w:vAlign w:val="center"/>
          </w:tcPr>
          <w:p w:rsidR="0011024D" w:rsidRDefault="0011024D" w:rsidP="00E76EB3">
            <w:pPr>
              <w:spacing w:line="4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、个人修养与职业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道德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342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11024D" w:rsidTr="00E76EB3">
        <w:trPr>
          <w:trHeight w:val="377"/>
        </w:trPr>
        <w:tc>
          <w:tcPr>
            <w:tcW w:w="1101" w:type="dxa"/>
            <w:vMerge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1024D" w:rsidRDefault="0011024D" w:rsidP="00E76EB3">
            <w:pPr>
              <w:spacing w:line="400" w:lineRule="exact"/>
              <w:ind w:firstLineChars="200" w:firstLine="42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 w:rsidR="0011024D" w:rsidRPr="0011024D" w:rsidRDefault="0011024D" w:rsidP="0011024D">
      <w:pPr>
        <w:spacing w:line="400" w:lineRule="exact"/>
        <w:rPr>
          <w:rFonts w:eastAsia="黑体"/>
          <w:sz w:val="24"/>
        </w:rPr>
      </w:pPr>
    </w:p>
    <w:p w:rsidR="00A52CE5" w:rsidRDefault="0011024D" w:rsidP="0011024D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八</w:t>
      </w:r>
      <w:r w:rsidRPr="00931DDC">
        <w:rPr>
          <w:rFonts w:eastAsia="黑体" w:hint="eastAsia"/>
          <w:sz w:val="24"/>
        </w:rPr>
        <w:t>、</w:t>
      </w:r>
      <w:r w:rsidR="00A52CE5">
        <w:rPr>
          <w:rFonts w:eastAsia="黑体" w:hint="eastAsia"/>
          <w:sz w:val="24"/>
        </w:rPr>
        <w:t>主要实践教学环节</w:t>
      </w:r>
    </w:p>
    <w:tbl>
      <w:tblPr>
        <w:tblW w:w="55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605"/>
        <w:gridCol w:w="1074"/>
        <w:gridCol w:w="1134"/>
        <w:gridCol w:w="816"/>
        <w:gridCol w:w="549"/>
        <w:gridCol w:w="530"/>
        <w:gridCol w:w="525"/>
        <w:gridCol w:w="528"/>
        <w:gridCol w:w="525"/>
        <w:gridCol w:w="528"/>
        <w:gridCol w:w="525"/>
        <w:gridCol w:w="538"/>
      </w:tblGrid>
      <w:tr w:rsidR="00A52CE5" w:rsidRPr="00173440" w:rsidTr="00D472DA">
        <w:trPr>
          <w:trHeight w:val="312"/>
          <w:jc w:val="center"/>
        </w:trPr>
        <w:tc>
          <w:tcPr>
            <w:tcW w:w="279" w:type="pct"/>
            <w:vMerge w:val="restar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序</w:t>
            </w:r>
          </w:p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号</w:t>
            </w:r>
          </w:p>
        </w:tc>
        <w:tc>
          <w:tcPr>
            <w:tcW w:w="854" w:type="pct"/>
            <w:vMerge w:val="restar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课程名称</w:t>
            </w:r>
          </w:p>
        </w:tc>
        <w:tc>
          <w:tcPr>
            <w:tcW w:w="571" w:type="pct"/>
            <w:vMerge w:val="restar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实验实训实习环节</w:t>
            </w:r>
          </w:p>
        </w:tc>
        <w:tc>
          <w:tcPr>
            <w:tcW w:w="602" w:type="pct"/>
            <w:vMerge w:val="restar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实验实训实习场所</w:t>
            </w:r>
          </w:p>
        </w:tc>
        <w:tc>
          <w:tcPr>
            <w:tcW w:w="434" w:type="pct"/>
            <w:vMerge w:val="restar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学分</w:t>
            </w:r>
          </w:p>
        </w:tc>
        <w:tc>
          <w:tcPr>
            <w:tcW w:w="2259" w:type="pct"/>
            <w:gridSpan w:val="8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年级、学期、学时分布</w:t>
            </w:r>
          </w:p>
        </w:tc>
      </w:tr>
      <w:tr w:rsidR="00A52CE5" w:rsidRPr="00173440" w:rsidTr="00D472DA">
        <w:trPr>
          <w:trHeight w:val="143"/>
          <w:jc w:val="center"/>
        </w:trPr>
        <w:tc>
          <w:tcPr>
            <w:tcW w:w="279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854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602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574" w:type="pct"/>
            <w:gridSpan w:val="2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一年级</w:t>
            </w:r>
          </w:p>
        </w:tc>
        <w:tc>
          <w:tcPr>
            <w:tcW w:w="560" w:type="pct"/>
            <w:gridSpan w:val="2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二年级</w:t>
            </w:r>
          </w:p>
        </w:tc>
        <w:tc>
          <w:tcPr>
            <w:tcW w:w="560" w:type="pct"/>
            <w:gridSpan w:val="2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三年级</w:t>
            </w:r>
          </w:p>
        </w:tc>
        <w:tc>
          <w:tcPr>
            <w:tcW w:w="565" w:type="pct"/>
            <w:gridSpan w:val="2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四年级</w:t>
            </w:r>
          </w:p>
        </w:tc>
      </w:tr>
      <w:tr w:rsidR="00A52CE5" w:rsidRPr="00173440" w:rsidTr="00D472DA">
        <w:trPr>
          <w:trHeight w:val="143"/>
          <w:jc w:val="center"/>
        </w:trPr>
        <w:tc>
          <w:tcPr>
            <w:tcW w:w="279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854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602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  <w:vMerge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1</w:t>
            </w: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2</w:t>
            </w: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3</w:t>
            </w: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4</w:t>
            </w: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5</w:t>
            </w: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6</w:t>
            </w: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7</w:t>
            </w: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  <w:rPr>
                <w:szCs w:val="21"/>
              </w:rPr>
            </w:pPr>
            <w:r w:rsidRPr="00173440">
              <w:rPr>
                <w:rFonts w:hint="eastAsia"/>
                <w:szCs w:val="21"/>
              </w:rPr>
              <w:t>8</w:t>
            </w:r>
          </w:p>
        </w:tc>
      </w:tr>
      <w:tr w:rsidR="00A52CE5" w:rsidRPr="00173440" w:rsidTr="00D472DA">
        <w:trPr>
          <w:trHeight w:val="546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1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  <w:r w:rsidRPr="00173440">
              <w:rPr>
                <w:rFonts w:ascii="宋体" w:hAnsi="宋体" w:hint="eastAsia"/>
                <w:szCs w:val="21"/>
              </w:rPr>
              <w:t>入学教育</w:t>
            </w: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实训</w:t>
            </w: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多媒体教室</w:t>
            </w: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0</w:t>
            </w: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1w</w:t>
            </w: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53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2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  <w:r w:rsidRPr="00173440">
              <w:rPr>
                <w:rFonts w:ascii="宋体" w:hAnsi="宋体" w:hint="eastAsia"/>
                <w:szCs w:val="21"/>
              </w:rPr>
              <w:t>军事理论与</w:t>
            </w:r>
          </w:p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  <w:r w:rsidRPr="00173440">
              <w:rPr>
                <w:rFonts w:ascii="宋体" w:hAnsi="宋体" w:hint="eastAsia"/>
                <w:szCs w:val="21"/>
              </w:rPr>
              <w:t>训练</w:t>
            </w: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实训</w:t>
            </w: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操场</w:t>
            </w: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2</w:t>
            </w: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32</w:t>
            </w: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D472DA" w:rsidRPr="00173440" w:rsidTr="00D472DA">
        <w:trPr>
          <w:trHeight w:val="297"/>
          <w:jc w:val="center"/>
        </w:trPr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  <w:r w:rsidRPr="00173440">
              <w:rPr>
                <w:rFonts w:hint="eastAsia"/>
              </w:rPr>
              <w:t>3</w:t>
            </w:r>
          </w:p>
        </w:tc>
        <w:tc>
          <w:tcPr>
            <w:tcW w:w="854" w:type="pct"/>
            <w:vAlign w:val="center"/>
          </w:tcPr>
          <w:p w:rsidR="00D472DA" w:rsidRPr="00D472DA" w:rsidRDefault="00D472DA" w:rsidP="00FA4058">
            <w:pPr>
              <w:jc w:val="center"/>
              <w:rPr>
                <w:rFonts w:ascii="宋体" w:hAnsi="宋体"/>
                <w:szCs w:val="21"/>
              </w:rPr>
            </w:pPr>
            <w:r w:rsidRPr="00D472DA">
              <w:rPr>
                <w:rFonts w:ascii="宋体" w:hAnsi="宋体" w:hint="eastAsia"/>
                <w:szCs w:val="21"/>
              </w:rPr>
              <w:t>单独设置的实验课</w:t>
            </w:r>
          </w:p>
        </w:tc>
        <w:tc>
          <w:tcPr>
            <w:tcW w:w="571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</w:tr>
      <w:tr w:rsidR="00D472DA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  <w:r w:rsidRPr="00173440">
              <w:rPr>
                <w:rFonts w:hint="eastAsia"/>
              </w:rPr>
              <w:t>4</w:t>
            </w:r>
          </w:p>
        </w:tc>
        <w:tc>
          <w:tcPr>
            <w:tcW w:w="854" w:type="pct"/>
            <w:vAlign w:val="center"/>
          </w:tcPr>
          <w:p w:rsidR="00D472DA" w:rsidRPr="00D472DA" w:rsidRDefault="00D472DA" w:rsidP="00FA4058">
            <w:pPr>
              <w:jc w:val="center"/>
              <w:rPr>
                <w:rFonts w:ascii="宋体" w:hAnsi="宋体"/>
                <w:szCs w:val="21"/>
              </w:rPr>
            </w:pPr>
            <w:r w:rsidRPr="00D472DA">
              <w:rPr>
                <w:rFonts w:ascii="宋体" w:hAnsi="宋体" w:hint="eastAsia"/>
                <w:szCs w:val="21"/>
              </w:rPr>
              <w:t>专业实践与</w:t>
            </w:r>
          </w:p>
          <w:p w:rsidR="00D472DA" w:rsidRPr="00D472DA" w:rsidRDefault="00D472DA" w:rsidP="00FA4058">
            <w:pPr>
              <w:jc w:val="center"/>
              <w:rPr>
                <w:rFonts w:ascii="宋体" w:hAnsi="宋体"/>
                <w:szCs w:val="21"/>
              </w:rPr>
            </w:pPr>
            <w:r w:rsidRPr="00D472DA">
              <w:rPr>
                <w:rFonts w:ascii="宋体" w:hAnsi="宋体" w:hint="eastAsia"/>
                <w:szCs w:val="21"/>
              </w:rPr>
              <w:t>社会调查</w:t>
            </w:r>
          </w:p>
        </w:tc>
        <w:tc>
          <w:tcPr>
            <w:tcW w:w="571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D472DA" w:rsidRPr="00173440" w:rsidRDefault="00D472DA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D472DA" w:rsidRPr="00173440" w:rsidRDefault="00D472DA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5</w:t>
            </w:r>
          </w:p>
        </w:tc>
        <w:tc>
          <w:tcPr>
            <w:tcW w:w="854" w:type="pct"/>
            <w:vAlign w:val="center"/>
          </w:tcPr>
          <w:p w:rsidR="00D472DA" w:rsidRPr="00D472DA" w:rsidRDefault="00D472DA" w:rsidP="00D472DA">
            <w:pPr>
              <w:jc w:val="center"/>
              <w:rPr>
                <w:rFonts w:ascii="宋体" w:hAnsi="宋体"/>
                <w:szCs w:val="21"/>
              </w:rPr>
            </w:pPr>
            <w:r w:rsidRPr="00D472DA">
              <w:rPr>
                <w:rFonts w:ascii="宋体" w:hAnsi="宋体" w:hint="eastAsia"/>
                <w:szCs w:val="21"/>
              </w:rPr>
              <w:t>课程设计等</w:t>
            </w:r>
          </w:p>
          <w:p w:rsidR="00A52CE5" w:rsidRPr="00173440" w:rsidRDefault="00D472DA" w:rsidP="00D472DA">
            <w:pPr>
              <w:jc w:val="center"/>
            </w:pPr>
            <w:r w:rsidRPr="00D472DA">
              <w:rPr>
                <w:rFonts w:ascii="宋体" w:hAnsi="宋体" w:hint="eastAsia"/>
                <w:szCs w:val="21"/>
              </w:rPr>
              <w:t>其他实践</w:t>
            </w: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6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7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8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9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10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11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12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40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13</w:t>
            </w: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312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  <w:r w:rsidRPr="00173440">
              <w:rPr>
                <w:rFonts w:ascii="宋体" w:hAnsi="宋体" w:hint="eastAsia"/>
                <w:szCs w:val="21"/>
              </w:rPr>
              <w:t>毕业实习</w:t>
            </w: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实习</w:t>
            </w: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校外实习基地</w:t>
            </w:r>
          </w:p>
        </w:tc>
        <w:tc>
          <w:tcPr>
            <w:tcW w:w="434" w:type="pct"/>
            <w:vAlign w:val="center"/>
          </w:tcPr>
          <w:p w:rsidR="00A52CE5" w:rsidRPr="00173440" w:rsidRDefault="00061BE5" w:rsidP="00061BE5">
            <w:pPr>
              <w:widowControl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8</w:t>
            </w: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D472DA">
        <w:trPr>
          <w:trHeight w:val="421"/>
          <w:jc w:val="center"/>
        </w:trPr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854" w:type="pct"/>
            <w:vAlign w:val="center"/>
          </w:tcPr>
          <w:p w:rsidR="00A52CE5" w:rsidRPr="00173440" w:rsidRDefault="00A52CE5" w:rsidP="005B71F2">
            <w:pPr>
              <w:jc w:val="center"/>
              <w:rPr>
                <w:rFonts w:ascii="宋体" w:hAnsi="宋体"/>
                <w:szCs w:val="21"/>
              </w:rPr>
            </w:pPr>
            <w:r w:rsidRPr="00173440">
              <w:rPr>
                <w:rFonts w:ascii="宋体" w:hAnsi="宋体" w:hint="eastAsia"/>
                <w:szCs w:val="21"/>
              </w:rPr>
              <w:t>毕业论文</w:t>
            </w:r>
          </w:p>
        </w:tc>
        <w:tc>
          <w:tcPr>
            <w:tcW w:w="571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毕业论文</w:t>
            </w:r>
          </w:p>
        </w:tc>
        <w:tc>
          <w:tcPr>
            <w:tcW w:w="602" w:type="pct"/>
            <w:vAlign w:val="center"/>
          </w:tcPr>
          <w:p w:rsidR="00A52CE5" w:rsidRPr="00173440" w:rsidRDefault="00A52CE5" w:rsidP="005B71F2">
            <w:pPr>
              <w:jc w:val="center"/>
            </w:pPr>
            <w:r w:rsidRPr="00173440">
              <w:rPr>
                <w:rFonts w:hint="eastAsia"/>
              </w:rPr>
              <w:t>校外</w:t>
            </w:r>
          </w:p>
        </w:tc>
        <w:tc>
          <w:tcPr>
            <w:tcW w:w="434" w:type="pct"/>
            <w:vAlign w:val="center"/>
          </w:tcPr>
          <w:p w:rsidR="00A52CE5" w:rsidRPr="00173440" w:rsidRDefault="00061BE5" w:rsidP="005B71F2">
            <w:pPr>
              <w:jc w:val="center"/>
            </w:pPr>
            <w:r>
              <w:t>≥</w:t>
            </w:r>
            <w:r>
              <w:rPr>
                <w:rFonts w:hint="eastAsia"/>
              </w:rPr>
              <w:t>6</w:t>
            </w: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  <w:tr w:rsidR="00A52CE5" w:rsidRPr="00173440" w:rsidTr="00A52CE5">
        <w:trPr>
          <w:trHeight w:val="560"/>
          <w:jc w:val="center"/>
        </w:trPr>
        <w:tc>
          <w:tcPr>
            <w:tcW w:w="2307" w:type="pct"/>
            <w:gridSpan w:val="4"/>
            <w:vAlign w:val="center"/>
          </w:tcPr>
          <w:p w:rsidR="00A52CE5" w:rsidRPr="00173440" w:rsidRDefault="00A52CE5" w:rsidP="005B71F2">
            <w:pPr>
              <w:jc w:val="center"/>
            </w:pPr>
            <w:bookmarkStart w:id="1" w:name="_Hlk360719168"/>
            <w:r w:rsidRPr="00173440">
              <w:rPr>
                <w:rFonts w:hint="eastAsia"/>
              </w:rPr>
              <w:t>合计</w:t>
            </w:r>
          </w:p>
        </w:tc>
        <w:tc>
          <w:tcPr>
            <w:tcW w:w="434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9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2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1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79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  <w:tc>
          <w:tcPr>
            <w:tcW w:w="286" w:type="pct"/>
            <w:vAlign w:val="center"/>
          </w:tcPr>
          <w:p w:rsidR="00A52CE5" w:rsidRPr="00173440" w:rsidRDefault="00A52CE5" w:rsidP="005B71F2">
            <w:pPr>
              <w:jc w:val="center"/>
            </w:pPr>
          </w:p>
        </w:tc>
      </w:tr>
    </w:tbl>
    <w:bookmarkEnd w:id="1"/>
    <w:p w:rsidR="00D472DA" w:rsidRPr="00B47D3A" w:rsidRDefault="00D472DA" w:rsidP="00D472DA">
      <w:pPr>
        <w:spacing w:line="400" w:lineRule="exact"/>
        <w:ind w:leftChars="-286" w:left="179" w:hangingChars="325" w:hanging="780"/>
        <w:rPr>
          <w:rFonts w:ascii="宋体" w:hAnsi="宋体"/>
          <w:bCs/>
          <w:sz w:val="24"/>
        </w:rPr>
      </w:pPr>
      <w:r w:rsidRPr="00B47D3A">
        <w:rPr>
          <w:rFonts w:ascii="宋体" w:hAnsi="宋体" w:hint="eastAsia"/>
          <w:bCs/>
          <w:sz w:val="24"/>
        </w:rPr>
        <w:t>备注：1</w:t>
      </w:r>
      <w:r>
        <w:rPr>
          <w:rFonts w:ascii="宋体" w:hAnsi="宋体" w:hint="eastAsia"/>
          <w:bCs/>
          <w:sz w:val="24"/>
        </w:rPr>
        <w:t>.</w:t>
      </w:r>
      <w:r w:rsidRPr="00B47D3A">
        <w:rPr>
          <w:rFonts w:ascii="宋体" w:hAnsi="宋体" w:hint="eastAsia"/>
          <w:bCs/>
          <w:sz w:val="24"/>
        </w:rPr>
        <w:t>各专业应当对照教育部《普通高等学校</w:t>
      </w:r>
      <w:r w:rsidRPr="00B47D3A">
        <w:rPr>
          <w:rFonts w:ascii="宋体" w:hAnsi="宋体" w:hint="eastAsia"/>
          <w:sz w:val="24"/>
        </w:rPr>
        <w:t>本科专业目录和专业介绍</w:t>
      </w:r>
      <w:r w:rsidRPr="00B47D3A">
        <w:rPr>
          <w:rFonts w:ascii="宋体" w:hAnsi="宋体" w:hint="eastAsia"/>
          <w:bCs/>
          <w:sz w:val="24"/>
        </w:rPr>
        <w:t>》</w:t>
      </w:r>
      <w:r>
        <w:rPr>
          <w:rFonts w:ascii="宋体" w:hAnsi="宋体" w:hint="eastAsia"/>
          <w:bCs/>
          <w:sz w:val="24"/>
        </w:rPr>
        <w:t>（2012）</w:t>
      </w:r>
      <w:r w:rsidRPr="00B47D3A">
        <w:rPr>
          <w:rFonts w:ascii="宋体" w:hAnsi="宋体" w:hint="eastAsia"/>
          <w:bCs/>
          <w:sz w:val="24"/>
        </w:rPr>
        <w:t>归于主要实践性教学环节的规定，必须落实规定项目，必须不少于规定教学周数；</w:t>
      </w:r>
    </w:p>
    <w:p w:rsidR="00D204AF" w:rsidRDefault="00D472DA" w:rsidP="002A2FA9">
      <w:pPr>
        <w:spacing w:line="400" w:lineRule="exact"/>
        <w:ind w:firstLineChars="50" w:firstLine="120"/>
        <w:rPr>
          <w:rFonts w:ascii="宋体" w:hAnsi="宋体"/>
          <w:bCs/>
          <w:sz w:val="24"/>
        </w:rPr>
      </w:pPr>
      <w:r w:rsidRPr="00B47D3A"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.</w:t>
      </w:r>
      <w:r w:rsidRPr="00B47D3A">
        <w:rPr>
          <w:rFonts w:ascii="宋体" w:hAnsi="宋体" w:hint="eastAsia"/>
          <w:bCs/>
          <w:sz w:val="24"/>
        </w:rPr>
        <w:t>体育等专业还应参照教育部制订的本专业指导性教学方案的要求；</w:t>
      </w:r>
    </w:p>
    <w:p w:rsidR="00642398" w:rsidRDefault="00D472DA" w:rsidP="002A2FA9">
      <w:pPr>
        <w:spacing w:line="40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B47D3A">
        <w:rPr>
          <w:rFonts w:ascii="宋体" w:hAnsi="宋体" w:hint="eastAsia"/>
          <w:sz w:val="24"/>
        </w:rPr>
        <w:t>“专业实践与社会调查”由各</w:t>
      </w:r>
      <w:r>
        <w:rPr>
          <w:rFonts w:ascii="宋体" w:hAnsi="宋体" w:hint="eastAsia"/>
          <w:sz w:val="24"/>
        </w:rPr>
        <w:t>院</w:t>
      </w:r>
      <w:r w:rsidRPr="00B47D3A">
        <w:rPr>
          <w:rFonts w:ascii="宋体" w:hAnsi="宋体" w:hint="eastAsia"/>
          <w:sz w:val="24"/>
        </w:rPr>
        <w:t>系</w:t>
      </w:r>
      <w:r w:rsidR="002B66A7">
        <w:rPr>
          <w:rFonts w:ascii="宋体" w:hAnsi="宋体" w:hint="eastAsia"/>
          <w:sz w:val="24"/>
        </w:rPr>
        <w:t>统一</w:t>
      </w:r>
      <w:r w:rsidRPr="00B47D3A">
        <w:rPr>
          <w:rFonts w:ascii="宋体" w:hAnsi="宋体" w:hint="eastAsia"/>
          <w:sz w:val="24"/>
        </w:rPr>
        <w:t>安排，利用假期完成。</w:t>
      </w:r>
    </w:p>
    <w:p w:rsidR="00D472DA" w:rsidRDefault="00D472DA" w:rsidP="00D472DA">
      <w:pPr>
        <w:spacing w:line="400" w:lineRule="exact"/>
        <w:ind w:left="-119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4. 单独设置的实验课根据实际情况可以列举若干门。</w:t>
      </w:r>
    </w:p>
    <w:p w:rsidR="00A52CE5" w:rsidRPr="00D472DA" w:rsidRDefault="00A52CE5" w:rsidP="0011024D">
      <w:pPr>
        <w:spacing w:line="400" w:lineRule="exact"/>
        <w:rPr>
          <w:rFonts w:eastAsia="黑体"/>
          <w:sz w:val="24"/>
        </w:rPr>
      </w:pPr>
    </w:p>
    <w:p w:rsidR="0011024D" w:rsidRDefault="00A52CE5" w:rsidP="0011024D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九、</w:t>
      </w:r>
      <w:r w:rsidR="0011024D">
        <w:rPr>
          <w:rFonts w:eastAsia="黑体" w:hint="eastAsia"/>
          <w:sz w:val="24"/>
        </w:rPr>
        <w:t>教学进程计划表（见附件</w:t>
      </w:r>
      <w:r w:rsidR="00E203DA">
        <w:rPr>
          <w:rFonts w:eastAsia="黑体" w:hint="eastAsia"/>
          <w:sz w:val="24"/>
        </w:rPr>
        <w:t>3</w:t>
      </w:r>
      <w:r w:rsidR="0011024D">
        <w:rPr>
          <w:rFonts w:eastAsia="黑体" w:hint="eastAsia"/>
          <w:sz w:val="24"/>
        </w:rPr>
        <w:t>）</w:t>
      </w:r>
    </w:p>
    <w:p w:rsidR="00D65EDB" w:rsidRPr="00B454CF" w:rsidRDefault="00D65EDB" w:rsidP="0011024D">
      <w:pPr>
        <w:spacing w:line="400" w:lineRule="exact"/>
        <w:rPr>
          <w:rFonts w:ascii="方正黑体简体" w:eastAsia="方正黑体简体" w:hAnsi="宋体" w:cs="宋体"/>
          <w:kern w:val="0"/>
          <w:sz w:val="30"/>
          <w:szCs w:val="30"/>
        </w:rPr>
      </w:pPr>
      <w:r>
        <w:rPr>
          <w:rFonts w:eastAsia="黑体" w:hint="eastAsia"/>
          <w:sz w:val="24"/>
        </w:rPr>
        <w:t xml:space="preserve">  </w:t>
      </w:r>
      <w:r w:rsidRPr="001A5A02">
        <w:rPr>
          <w:rFonts w:eastAsia="仿宋_GB2312" w:hint="eastAsia"/>
          <w:color w:val="000000"/>
          <w:kern w:val="0"/>
          <w:sz w:val="28"/>
          <w:szCs w:val="28"/>
        </w:rPr>
        <w:t>商贸、工商、</w:t>
      </w:r>
      <w:r w:rsidR="00765D35" w:rsidRPr="00765D35">
        <w:rPr>
          <w:rFonts w:eastAsia="仿宋_GB2312" w:hint="eastAsia"/>
          <w:color w:val="FF0000"/>
          <w:kern w:val="0"/>
          <w:sz w:val="28"/>
          <w:szCs w:val="28"/>
        </w:rPr>
        <w:t>金融、</w:t>
      </w:r>
      <w:r w:rsidRPr="001A5A02">
        <w:rPr>
          <w:rFonts w:eastAsia="仿宋_GB2312" w:hint="eastAsia"/>
          <w:color w:val="000000"/>
          <w:kern w:val="0"/>
          <w:sz w:val="28"/>
          <w:szCs w:val="28"/>
        </w:rPr>
        <w:t>艺术、外语</w:t>
      </w:r>
      <w:r>
        <w:rPr>
          <w:rFonts w:eastAsia="仿宋_GB2312" w:hint="eastAsia"/>
          <w:color w:val="000000"/>
          <w:kern w:val="0"/>
          <w:sz w:val="28"/>
          <w:szCs w:val="28"/>
        </w:rPr>
        <w:t>选用</w:t>
      </w:r>
      <w:r>
        <w:rPr>
          <w:rFonts w:eastAsia="仿宋_GB2312"/>
          <w:color w:val="000000"/>
          <w:kern w:val="0"/>
          <w:sz w:val="28"/>
          <w:szCs w:val="28"/>
        </w:rPr>
        <w:t>教学进程计划</w:t>
      </w:r>
      <w:r>
        <w:rPr>
          <w:rFonts w:eastAsia="仿宋_GB2312" w:hint="eastAsia"/>
          <w:color w:val="000000"/>
          <w:kern w:val="0"/>
          <w:sz w:val="28"/>
          <w:szCs w:val="28"/>
        </w:rPr>
        <w:t>表</w:t>
      </w:r>
      <w:r>
        <w:rPr>
          <w:rFonts w:eastAsia="仿宋_GB2312" w:hint="eastAsia"/>
          <w:color w:val="000000"/>
          <w:kern w:val="0"/>
          <w:sz w:val="28"/>
          <w:szCs w:val="28"/>
        </w:rPr>
        <w:t>1</w:t>
      </w:r>
      <w:r>
        <w:rPr>
          <w:rFonts w:eastAsia="仿宋_GB2312" w:hint="eastAsia"/>
          <w:color w:val="000000"/>
          <w:kern w:val="0"/>
          <w:sz w:val="28"/>
          <w:szCs w:val="28"/>
        </w:rPr>
        <w:t>，</w:t>
      </w:r>
      <w:r w:rsidRPr="001A5A02">
        <w:rPr>
          <w:rFonts w:eastAsia="仿宋_GB2312" w:hint="eastAsia"/>
          <w:color w:val="000000"/>
          <w:kern w:val="0"/>
          <w:sz w:val="28"/>
          <w:szCs w:val="28"/>
        </w:rPr>
        <w:t>机电、信息、烹饪、旅游、体育</w:t>
      </w:r>
      <w:r>
        <w:rPr>
          <w:rFonts w:eastAsia="仿宋_GB2312" w:hint="eastAsia"/>
          <w:color w:val="000000"/>
          <w:kern w:val="0"/>
          <w:sz w:val="28"/>
          <w:szCs w:val="28"/>
        </w:rPr>
        <w:t>选用</w:t>
      </w:r>
      <w:r>
        <w:rPr>
          <w:rFonts w:eastAsia="仿宋_GB2312"/>
          <w:color w:val="000000"/>
          <w:kern w:val="0"/>
          <w:sz w:val="28"/>
          <w:szCs w:val="28"/>
        </w:rPr>
        <w:t>教学进程计划表</w:t>
      </w:r>
      <w:r>
        <w:rPr>
          <w:rFonts w:eastAsia="仿宋_GB2312" w:hint="eastAsia"/>
          <w:color w:val="000000"/>
          <w:kern w:val="0"/>
          <w:sz w:val="28"/>
          <w:szCs w:val="28"/>
        </w:rPr>
        <w:t>2</w:t>
      </w:r>
      <w:r>
        <w:rPr>
          <w:rFonts w:eastAsia="仿宋_GB2312" w:hint="eastAsia"/>
          <w:color w:val="000000"/>
          <w:kern w:val="0"/>
          <w:sz w:val="28"/>
          <w:szCs w:val="28"/>
        </w:rPr>
        <w:t>。</w:t>
      </w:r>
    </w:p>
    <w:p w:rsidR="0011024D" w:rsidRPr="00CF49A1" w:rsidRDefault="00A52CE5" w:rsidP="006C3C3C">
      <w:pPr>
        <w:widowControl/>
        <w:spacing w:beforeLines="50" w:before="15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</w:t>
      </w:r>
      <w:r w:rsidR="0011024D" w:rsidRPr="00CF49A1">
        <w:rPr>
          <w:rFonts w:ascii="宋体" w:hAnsi="宋体" w:hint="eastAsia"/>
          <w:b/>
          <w:sz w:val="24"/>
        </w:rPr>
        <w:t>、学期时间分配总表</w:t>
      </w:r>
    </w:p>
    <w:tbl>
      <w:tblPr>
        <w:tblpPr w:leftFromText="180" w:rightFromText="180" w:vertAnchor="text" w:horzAnchor="margin" w:tblpY="28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719"/>
        <w:gridCol w:w="595"/>
        <w:gridCol w:w="654"/>
        <w:gridCol w:w="654"/>
        <w:gridCol w:w="656"/>
        <w:gridCol w:w="656"/>
        <w:gridCol w:w="656"/>
        <w:gridCol w:w="656"/>
        <w:gridCol w:w="656"/>
        <w:gridCol w:w="656"/>
        <w:gridCol w:w="656"/>
        <w:gridCol w:w="653"/>
      </w:tblGrid>
      <w:tr w:rsidR="0011024D" w:rsidTr="00E76EB3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7C67A8" w:rsidP="00E76EB3">
            <w:r>
              <w:pict>
                <v:group id="__TH_G32小五27" o:spid="_x0000_s1026" style="position:absolute;left:0;text-align:left;margin-left:-5.15pt;margin-top:0;width:73.4pt;height:61.2pt;z-index:251660288" coordorigin="748,1513" coordsize="1592,1250">
                  <v:line id="__TH_L19" o:spid="_x0000_s1027" style="position:absolute" from="748,1513" to="2340,2138" strokeweight=".5pt"/>
                  <v:line id="__TH_L20" o:spid="_x0000_s1028" style="position:absolute" from="748,1513" to="2340,2763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21" o:spid="_x0000_s1029" type="#_x0000_t202" style="position:absolute;left:1434;top:1535;width:225;height:225;mso-wrap-style:tight" filled="f" stroked="f">
                    <v:textbox inset="0,0,0,0">
                      <w:txbxContent>
                        <w:p w:rsidR="0011024D" w:rsidRDefault="0011024D" w:rsidP="0011024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项</w:t>
                          </w:r>
                        </w:p>
                      </w:txbxContent>
                    </v:textbox>
                  </v:shape>
                  <v:shape id="__TH_B1222" o:spid="_x0000_s1030" type="#_x0000_t202" style="position:absolute;left:1888;top:1624;width:225;height:225;mso-wrap-style:tight" filled="f" stroked="f">
                    <v:textbox inset="0,0,0,0">
                      <w:txbxContent>
                        <w:p w:rsidR="0011024D" w:rsidRDefault="0011024D" w:rsidP="0011024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目</w:t>
                          </w:r>
                        </w:p>
                      </w:txbxContent>
                    </v:textbox>
                  </v:shape>
                  <v:shape id="__TH_B2123" o:spid="_x0000_s1031" type="#_x0000_t202" style="position:absolute;left:1488;top:1882;width:225;height:225;mso-wrap-style:tight" filled="f" stroked="f">
                    <v:textbox inset="0,0,0,0">
                      <w:txbxContent>
                        <w:p w:rsidR="0011024D" w:rsidRDefault="0011024D" w:rsidP="0011024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周</w:t>
                          </w:r>
                        </w:p>
                      </w:txbxContent>
                    </v:textbox>
                  </v:shape>
                  <v:shape id="__TH_B2224" o:spid="_x0000_s1032" type="#_x0000_t202" style="position:absolute;left:1932;top:2151;width:225;height:225" filled="f" stroked="f">
                    <v:textbox inset="0,0,0,0">
                      <w:txbxContent>
                        <w:p w:rsidR="0011024D" w:rsidRDefault="0011024D" w:rsidP="0011024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数</w:t>
                          </w:r>
                        </w:p>
                      </w:txbxContent>
                    </v:textbox>
                  </v:shape>
                  <v:shape id="__TH_B3125" o:spid="_x0000_s1033" type="#_x0000_t202" style="position:absolute;left:1056;top:2182;width:225;height:225;mso-wrap-style:tight" filled="f" stroked="f">
                    <v:textbox inset="0,0,0,0">
                      <w:txbxContent>
                        <w:p w:rsidR="0011024D" w:rsidRDefault="0011024D" w:rsidP="0011024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学</w:t>
                          </w:r>
                        </w:p>
                      </w:txbxContent>
                    </v:textbox>
                  </v:shape>
                  <v:shape id="__TH_B3226" o:spid="_x0000_s1034" type="#_x0000_t202" style="position:absolute;left:1672;top:2424;width:225;height:225;mso-wrap-style:tight" filled="f" stroked="f">
                    <v:textbox inset="0,0,0,0">
                      <w:txbxContent>
                        <w:p w:rsidR="0011024D" w:rsidRDefault="0011024D" w:rsidP="0011024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期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课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堂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学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课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程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实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验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复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习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考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试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军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政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训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练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专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业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实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习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毕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业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论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年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小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结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就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业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指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导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机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动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合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计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寒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暑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假</w:t>
            </w:r>
          </w:p>
        </w:tc>
      </w:tr>
      <w:tr w:rsidR="0011024D" w:rsidTr="00E76EB3">
        <w:trPr>
          <w:trHeight w:val="760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第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一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上学期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widowControl/>
              <w:jc w:val="left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rPr>
          <w:trHeight w:val="609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第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二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上学期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widowControl/>
              <w:jc w:val="left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rPr>
          <w:trHeight w:val="597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第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三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上学期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widowControl/>
              <w:jc w:val="left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rPr>
          <w:trHeight w:val="585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第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四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上学期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widowControl/>
              <w:jc w:val="left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  <w:tr w:rsidR="0011024D" w:rsidTr="00E76EB3">
        <w:trPr>
          <w:trHeight w:val="558"/>
        </w:trPr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4D" w:rsidRDefault="0011024D" w:rsidP="00E76EB3">
            <w:pPr>
              <w:jc w:val="center"/>
            </w:pPr>
          </w:p>
        </w:tc>
      </w:tr>
    </w:tbl>
    <w:p w:rsidR="0011024D" w:rsidRDefault="0011024D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0B5B84" w:rsidRDefault="000B5B84" w:rsidP="0011024D">
      <w:pPr>
        <w:spacing w:line="300" w:lineRule="auto"/>
        <w:jc w:val="center"/>
        <w:rPr>
          <w:rFonts w:ascii="宋体" w:hAnsi="宋体"/>
          <w:b/>
          <w:szCs w:val="21"/>
        </w:rPr>
      </w:pPr>
    </w:p>
    <w:p w:rsidR="0011024D" w:rsidRPr="00CF49A1" w:rsidRDefault="0011024D" w:rsidP="0011024D">
      <w:pPr>
        <w:rPr>
          <w:rFonts w:ascii="宋体" w:hAnsi="宋体"/>
          <w:b/>
          <w:sz w:val="24"/>
        </w:rPr>
      </w:pPr>
      <w:r w:rsidRPr="00CF49A1">
        <w:rPr>
          <w:rFonts w:ascii="黑体" w:eastAsia="黑体" w:hAnsi="宋体" w:hint="eastAsia"/>
          <w:sz w:val="24"/>
        </w:rPr>
        <w:lastRenderedPageBreak/>
        <w:t>十</w:t>
      </w:r>
      <w:r w:rsidR="00A52CE5">
        <w:rPr>
          <w:rFonts w:ascii="黑体" w:eastAsia="黑体" w:hAnsi="宋体" w:hint="eastAsia"/>
          <w:sz w:val="24"/>
        </w:rPr>
        <w:t>一</w:t>
      </w:r>
      <w:r w:rsidRPr="00CF49A1">
        <w:rPr>
          <w:rFonts w:ascii="黑体" w:eastAsia="黑体" w:hAnsi="宋体" w:hint="eastAsia"/>
          <w:sz w:val="24"/>
        </w:rPr>
        <w:t>、</w:t>
      </w:r>
      <w:r w:rsidRPr="00CF49A1">
        <w:rPr>
          <w:rFonts w:ascii="宋体" w:hAnsi="宋体" w:hint="eastAsia"/>
          <w:b/>
          <w:sz w:val="24"/>
        </w:rPr>
        <w:t>学分、学时分配及比例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758"/>
        <w:gridCol w:w="758"/>
        <w:gridCol w:w="829"/>
        <w:gridCol w:w="850"/>
        <w:gridCol w:w="993"/>
        <w:gridCol w:w="708"/>
        <w:gridCol w:w="851"/>
        <w:gridCol w:w="1134"/>
      </w:tblGrid>
      <w:tr w:rsidR="0011024D" w:rsidRPr="00F50C7A" w:rsidTr="000B5B84">
        <w:trPr>
          <w:trHeight w:val="638"/>
        </w:trPr>
        <w:tc>
          <w:tcPr>
            <w:tcW w:w="2192" w:type="dxa"/>
            <w:vMerge w:val="restart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课程</w:t>
            </w:r>
            <w:r>
              <w:rPr>
                <w:rFonts w:ascii="宋体" w:hAnsi="宋体" w:hint="eastAsia"/>
                <w:szCs w:val="21"/>
              </w:rPr>
              <w:t>模块</w:t>
            </w:r>
          </w:p>
        </w:tc>
        <w:tc>
          <w:tcPr>
            <w:tcW w:w="1516" w:type="dxa"/>
            <w:gridSpan w:val="2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学分</w:t>
            </w:r>
          </w:p>
        </w:tc>
        <w:tc>
          <w:tcPr>
            <w:tcW w:w="1679" w:type="dxa"/>
            <w:gridSpan w:val="2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占总学分的比例（%）</w:t>
            </w:r>
          </w:p>
        </w:tc>
        <w:tc>
          <w:tcPr>
            <w:tcW w:w="2552" w:type="dxa"/>
            <w:gridSpan w:val="3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134" w:type="dxa"/>
            <w:vMerge w:val="restart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占总学时的比例（%）</w:t>
            </w:r>
          </w:p>
        </w:tc>
      </w:tr>
      <w:tr w:rsidR="0011024D" w:rsidRPr="00F50C7A" w:rsidTr="001B3DA2">
        <w:trPr>
          <w:trHeight w:val="340"/>
        </w:trPr>
        <w:tc>
          <w:tcPr>
            <w:tcW w:w="2192" w:type="dxa"/>
            <w:vMerge/>
          </w:tcPr>
          <w:p w:rsidR="0011024D" w:rsidRPr="00F50C7A" w:rsidRDefault="0011024D" w:rsidP="00E76EB3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50C7A"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829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850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993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70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851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小计</w:t>
            </w:r>
          </w:p>
        </w:tc>
        <w:tc>
          <w:tcPr>
            <w:tcW w:w="1134" w:type="dxa"/>
            <w:vMerge/>
          </w:tcPr>
          <w:p w:rsidR="0011024D" w:rsidRPr="00F50C7A" w:rsidRDefault="0011024D" w:rsidP="00E76EB3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1024D" w:rsidRPr="00F50C7A" w:rsidTr="001B3DA2">
        <w:trPr>
          <w:trHeight w:val="340"/>
        </w:trPr>
        <w:tc>
          <w:tcPr>
            <w:tcW w:w="2192" w:type="dxa"/>
            <w:vAlign w:val="center"/>
          </w:tcPr>
          <w:p w:rsidR="0011024D" w:rsidRDefault="0011024D" w:rsidP="00E76EB3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通识教育平台</w:t>
            </w: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1024D" w:rsidRPr="00F50C7A" w:rsidTr="001B3DA2">
        <w:trPr>
          <w:trHeight w:val="340"/>
        </w:trPr>
        <w:tc>
          <w:tcPr>
            <w:tcW w:w="2192" w:type="dxa"/>
            <w:vAlign w:val="center"/>
          </w:tcPr>
          <w:p w:rsidR="0011024D" w:rsidRDefault="0011024D" w:rsidP="00E76EB3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学科基础平台</w:t>
            </w: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1024D" w:rsidRPr="00F50C7A" w:rsidTr="001B3DA2">
        <w:trPr>
          <w:trHeight w:val="340"/>
        </w:trPr>
        <w:tc>
          <w:tcPr>
            <w:tcW w:w="2192" w:type="dxa"/>
            <w:vAlign w:val="center"/>
          </w:tcPr>
          <w:p w:rsidR="0011024D" w:rsidRDefault="0011024D" w:rsidP="00E76EB3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专业教育平台</w:t>
            </w: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1024D" w:rsidRPr="00F50C7A" w:rsidTr="001B3DA2">
        <w:trPr>
          <w:trHeight w:val="340"/>
        </w:trPr>
        <w:tc>
          <w:tcPr>
            <w:tcW w:w="2192" w:type="dxa"/>
            <w:vAlign w:val="center"/>
          </w:tcPr>
          <w:p w:rsidR="0011024D" w:rsidRDefault="0011024D" w:rsidP="00E76EB3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实践教学模块</w:t>
            </w: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1024D" w:rsidRPr="00F50C7A" w:rsidTr="000B5B84">
        <w:trPr>
          <w:trHeight w:val="619"/>
        </w:trPr>
        <w:tc>
          <w:tcPr>
            <w:tcW w:w="2192" w:type="dxa"/>
            <w:vAlign w:val="center"/>
          </w:tcPr>
          <w:p w:rsidR="0011024D" w:rsidRPr="00CF49A1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素质拓展与创新创业教育模块</w:t>
            </w:r>
          </w:p>
        </w:tc>
        <w:tc>
          <w:tcPr>
            <w:tcW w:w="758" w:type="dxa"/>
            <w:vAlign w:val="center"/>
          </w:tcPr>
          <w:p w:rsidR="0011024D" w:rsidRPr="000B5B84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1024D" w:rsidRPr="00F50C7A" w:rsidRDefault="0011024D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B3DA2" w:rsidRPr="00F50C7A" w:rsidTr="001B3DA2">
        <w:trPr>
          <w:trHeight w:val="340"/>
        </w:trPr>
        <w:tc>
          <w:tcPr>
            <w:tcW w:w="2192" w:type="dxa"/>
            <w:vMerge w:val="restart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小计</w:t>
            </w:r>
          </w:p>
        </w:tc>
        <w:tc>
          <w:tcPr>
            <w:tcW w:w="758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B3DA2" w:rsidRPr="00F50C7A" w:rsidTr="001B3DA2">
        <w:trPr>
          <w:trHeight w:val="340"/>
        </w:trPr>
        <w:tc>
          <w:tcPr>
            <w:tcW w:w="2192" w:type="dxa"/>
            <w:vMerge/>
            <w:vAlign w:val="center"/>
          </w:tcPr>
          <w:p w:rsidR="001B3DA2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选修课学分、比例</w:t>
            </w:r>
          </w:p>
        </w:tc>
        <w:tc>
          <w:tcPr>
            <w:tcW w:w="850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必修课学分、比例</w:t>
            </w:r>
          </w:p>
        </w:tc>
        <w:tc>
          <w:tcPr>
            <w:tcW w:w="1134" w:type="dxa"/>
            <w:vAlign w:val="center"/>
          </w:tcPr>
          <w:p w:rsidR="001B3DA2" w:rsidRPr="00F50C7A" w:rsidRDefault="001B3DA2" w:rsidP="00E76E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1024D" w:rsidRPr="00F50C7A" w:rsidTr="001B3DA2">
        <w:trPr>
          <w:trHeight w:val="340"/>
        </w:trPr>
        <w:tc>
          <w:tcPr>
            <w:tcW w:w="9073" w:type="dxa"/>
            <w:gridSpan w:val="9"/>
          </w:tcPr>
          <w:p w:rsidR="0011024D" w:rsidRPr="00F50C7A" w:rsidRDefault="0011024D" w:rsidP="00E76EB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最低毕业学分：</w:t>
            </w:r>
          </w:p>
        </w:tc>
      </w:tr>
    </w:tbl>
    <w:p w:rsidR="0011024D" w:rsidRPr="0092191E" w:rsidRDefault="0011024D" w:rsidP="0011024D">
      <w:pPr>
        <w:spacing w:line="480" w:lineRule="exac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黑体" w:hint="eastAsia"/>
          <w:sz w:val="24"/>
        </w:rPr>
        <w:t>十</w:t>
      </w:r>
      <w:r w:rsidR="00A52CE5">
        <w:rPr>
          <w:rFonts w:eastAsia="黑体" w:hint="eastAsia"/>
          <w:sz w:val="24"/>
        </w:rPr>
        <w:t>二</w:t>
      </w:r>
      <w:r>
        <w:rPr>
          <w:rFonts w:eastAsia="黑体" w:hint="eastAsia"/>
          <w:sz w:val="24"/>
        </w:rPr>
        <w:t>、</w:t>
      </w:r>
      <w:r w:rsidRPr="0092191E">
        <w:rPr>
          <w:rFonts w:eastAsia="仿宋_GB2312" w:hint="eastAsia"/>
          <w:color w:val="000000"/>
          <w:kern w:val="0"/>
          <w:sz w:val="28"/>
          <w:szCs w:val="28"/>
        </w:rPr>
        <w:t>素质拓展与创新创业</w:t>
      </w:r>
      <w:r w:rsidR="00C45E2E">
        <w:rPr>
          <w:rFonts w:eastAsia="仿宋_GB2312" w:hint="eastAsia"/>
          <w:color w:val="000000"/>
          <w:kern w:val="0"/>
          <w:sz w:val="28"/>
          <w:szCs w:val="28"/>
        </w:rPr>
        <w:t>教育模块</w:t>
      </w:r>
      <w:r>
        <w:rPr>
          <w:rFonts w:eastAsia="仿宋_GB2312" w:hint="eastAsia"/>
          <w:color w:val="000000"/>
          <w:kern w:val="0"/>
          <w:sz w:val="28"/>
          <w:szCs w:val="28"/>
        </w:rPr>
        <w:t>（至少修满</w:t>
      </w:r>
      <w:r>
        <w:rPr>
          <w:rFonts w:eastAsia="仿宋_GB2312" w:hint="eastAsia"/>
          <w:color w:val="000000"/>
          <w:kern w:val="0"/>
          <w:sz w:val="28"/>
          <w:szCs w:val="28"/>
        </w:rPr>
        <w:t>6</w:t>
      </w:r>
      <w:r>
        <w:rPr>
          <w:rFonts w:eastAsia="仿宋_GB2312" w:hint="eastAsia"/>
          <w:color w:val="000000"/>
          <w:kern w:val="0"/>
          <w:sz w:val="28"/>
          <w:szCs w:val="28"/>
        </w:rPr>
        <w:t>学分）</w:t>
      </w:r>
    </w:p>
    <w:tbl>
      <w:tblPr>
        <w:tblW w:w="8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440"/>
        <w:gridCol w:w="2818"/>
        <w:gridCol w:w="2126"/>
        <w:gridCol w:w="1265"/>
      </w:tblGrid>
      <w:tr w:rsidR="00C857FB" w:rsidTr="00683438">
        <w:trPr>
          <w:trHeight w:val="607"/>
          <w:jc w:val="center"/>
        </w:trPr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综合素质</w:t>
            </w:r>
          </w:p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培养项目</w:t>
            </w:r>
          </w:p>
        </w:tc>
        <w:tc>
          <w:tcPr>
            <w:tcW w:w="28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包含内容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各专业对应的活动</w:t>
            </w:r>
          </w:p>
        </w:tc>
        <w:tc>
          <w:tcPr>
            <w:tcW w:w="126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</w:tr>
      <w:tr w:rsidR="00C857FB" w:rsidTr="00683438">
        <w:trPr>
          <w:cantSplit/>
          <w:trHeight w:val="335"/>
          <w:jc w:val="center"/>
        </w:trPr>
        <w:tc>
          <w:tcPr>
            <w:tcW w:w="4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思想道德素质</w:t>
            </w:r>
          </w:p>
        </w:tc>
        <w:tc>
          <w:tcPr>
            <w:tcW w:w="2818" w:type="dxa"/>
            <w:tcBorders>
              <w:top w:val="single" w:sz="12" w:space="0" w:color="auto"/>
            </w:tcBorders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公益活动、社会实践与社会调查等。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  <w:bookmarkStart w:id="2" w:name="_GoBack"/>
            <w:bookmarkEnd w:id="2"/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857FB" w:rsidTr="00683438">
        <w:trPr>
          <w:cantSplit/>
          <w:trHeight w:val="417"/>
          <w:jc w:val="center"/>
        </w:trPr>
        <w:tc>
          <w:tcPr>
            <w:tcW w:w="468" w:type="dxa"/>
            <w:tcBorders>
              <w:left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440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科技文化素质</w:t>
            </w:r>
          </w:p>
        </w:tc>
        <w:tc>
          <w:tcPr>
            <w:tcW w:w="2818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学科专业竞赛、科研创新等。</w:t>
            </w:r>
          </w:p>
        </w:tc>
        <w:tc>
          <w:tcPr>
            <w:tcW w:w="2126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857FB" w:rsidTr="00683438">
        <w:trPr>
          <w:cantSplit/>
          <w:trHeight w:val="255"/>
          <w:jc w:val="center"/>
        </w:trPr>
        <w:tc>
          <w:tcPr>
            <w:tcW w:w="468" w:type="dxa"/>
            <w:tcBorders>
              <w:left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440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身心素质</w:t>
            </w:r>
          </w:p>
        </w:tc>
        <w:tc>
          <w:tcPr>
            <w:tcW w:w="2818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文体竞赛与训练、专业社团等。</w:t>
            </w:r>
          </w:p>
        </w:tc>
        <w:tc>
          <w:tcPr>
            <w:tcW w:w="2126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857FB" w:rsidTr="00683438">
        <w:trPr>
          <w:cantSplit/>
          <w:jc w:val="center"/>
        </w:trPr>
        <w:tc>
          <w:tcPr>
            <w:tcW w:w="468" w:type="dxa"/>
            <w:tcBorders>
              <w:left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440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职业素质</w:t>
            </w:r>
          </w:p>
        </w:tc>
        <w:tc>
          <w:tcPr>
            <w:tcW w:w="2818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资格证书、课外阅读等。</w:t>
            </w:r>
          </w:p>
        </w:tc>
        <w:tc>
          <w:tcPr>
            <w:tcW w:w="2126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857FB" w:rsidTr="00683438">
        <w:trPr>
          <w:cantSplit/>
          <w:jc w:val="center"/>
        </w:trPr>
        <w:tc>
          <w:tcPr>
            <w:tcW w:w="468" w:type="dxa"/>
            <w:tcBorders>
              <w:left w:val="single" w:sz="12" w:space="0" w:color="auto"/>
            </w:tcBorders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1440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创新创业教育</w:t>
            </w:r>
          </w:p>
        </w:tc>
        <w:tc>
          <w:tcPr>
            <w:tcW w:w="2818" w:type="dxa"/>
            <w:vAlign w:val="center"/>
          </w:tcPr>
          <w:p w:rsidR="00C857FB" w:rsidRPr="000B785B" w:rsidRDefault="00C857FB" w:rsidP="001102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B785B">
              <w:rPr>
                <w:rFonts w:ascii="宋体" w:hAnsi="宋体" w:hint="eastAsia"/>
                <w:sz w:val="18"/>
                <w:szCs w:val="18"/>
              </w:rPr>
              <w:t>创新性学习、创业实践等。</w:t>
            </w:r>
          </w:p>
        </w:tc>
        <w:tc>
          <w:tcPr>
            <w:tcW w:w="2126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5" w:type="dxa"/>
            <w:vAlign w:val="center"/>
          </w:tcPr>
          <w:p w:rsidR="00C857FB" w:rsidRDefault="00C857FB" w:rsidP="0011024D">
            <w:pPr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11024D" w:rsidRDefault="0011024D" w:rsidP="0011024D">
      <w:pPr>
        <w:rPr>
          <w:rFonts w:ascii="楷体_GB2312" w:eastAsia="楷体_GB2312" w:hAnsi="宋体"/>
        </w:rPr>
      </w:pPr>
      <w:r>
        <w:rPr>
          <w:rFonts w:ascii="楷体_GB2312" w:eastAsia="楷体_GB2312" w:hAnsi="宋体" w:hint="eastAsia"/>
        </w:rPr>
        <w:t>说明</w:t>
      </w:r>
    </w:p>
    <w:p w:rsidR="00642398" w:rsidRPr="002A2FA9" w:rsidRDefault="005F202C" w:rsidP="002A2FA9">
      <w:pPr>
        <w:pStyle w:val="ac"/>
        <w:numPr>
          <w:ilvl w:val="0"/>
          <w:numId w:val="1"/>
        </w:numPr>
        <w:ind w:firstLineChars="0"/>
        <w:rPr>
          <w:rFonts w:ascii="楷体_GB2312" w:eastAsia="楷体_GB2312" w:hAnsi="宋体"/>
        </w:rPr>
      </w:pPr>
      <w:r>
        <w:rPr>
          <w:rFonts w:ascii="楷体_GB2312" w:eastAsia="楷体_GB2312" w:hAnsi="宋体" w:hint="eastAsia"/>
        </w:rPr>
        <w:t>此模块</w:t>
      </w:r>
      <w:r>
        <w:rPr>
          <w:rFonts w:ascii="楷体_GB2312" w:eastAsia="楷体_GB2312" w:hAnsi="宋体"/>
        </w:rPr>
        <w:t>需至少修满</w:t>
      </w:r>
      <w:r>
        <w:rPr>
          <w:rFonts w:ascii="楷体_GB2312" w:eastAsia="楷体_GB2312" w:hAnsi="宋体" w:hint="eastAsia"/>
        </w:rPr>
        <w:t>6学分</w:t>
      </w:r>
      <w:r>
        <w:rPr>
          <w:rFonts w:ascii="楷体_GB2312" w:eastAsia="楷体_GB2312" w:hAnsi="宋体"/>
        </w:rPr>
        <w:t>，</w:t>
      </w:r>
      <w:r>
        <w:rPr>
          <w:rFonts w:ascii="楷体_GB2312" w:eastAsia="楷体_GB2312" w:hAnsi="宋体" w:hint="eastAsia"/>
        </w:rPr>
        <w:t>学生</w:t>
      </w:r>
      <w:r>
        <w:rPr>
          <w:rFonts w:ascii="楷体_GB2312" w:eastAsia="楷体_GB2312" w:hAnsi="宋体"/>
        </w:rPr>
        <w:t>所修学分超过</w:t>
      </w:r>
      <w:r>
        <w:rPr>
          <w:rFonts w:ascii="楷体_GB2312" w:eastAsia="楷体_GB2312" w:hAnsi="宋体" w:hint="eastAsia"/>
        </w:rPr>
        <w:t>6学分</w:t>
      </w:r>
      <w:r>
        <w:rPr>
          <w:rFonts w:ascii="楷体_GB2312" w:eastAsia="楷体_GB2312" w:hAnsi="宋体"/>
        </w:rPr>
        <w:t>的，可以抵扣部分通识选修课学分，</w:t>
      </w:r>
      <w:r>
        <w:rPr>
          <w:rFonts w:ascii="楷体_GB2312" w:eastAsia="楷体_GB2312" w:hAnsi="宋体" w:hint="eastAsia"/>
        </w:rPr>
        <w:t>冲抵学分</w:t>
      </w:r>
      <w:r w:rsidR="003432BF">
        <w:rPr>
          <w:rFonts w:ascii="楷体_GB2312" w:eastAsia="楷体_GB2312" w:hAnsi="宋体" w:hint="eastAsia"/>
        </w:rPr>
        <w:t>最多</w:t>
      </w:r>
      <w:r w:rsidR="003432BF">
        <w:rPr>
          <w:rFonts w:ascii="楷体_GB2312" w:eastAsia="楷体_GB2312" w:hAnsi="宋体"/>
        </w:rPr>
        <w:t>不超过</w:t>
      </w:r>
      <w:r w:rsidR="003432BF">
        <w:rPr>
          <w:rFonts w:ascii="楷体_GB2312" w:eastAsia="楷体_GB2312" w:hAnsi="宋体" w:hint="eastAsia"/>
        </w:rPr>
        <w:t>2学分</w:t>
      </w:r>
      <w:r w:rsidR="003432BF">
        <w:rPr>
          <w:rFonts w:ascii="楷体_GB2312" w:eastAsia="楷体_GB2312" w:hAnsi="宋体"/>
        </w:rPr>
        <w:t>。</w:t>
      </w:r>
    </w:p>
    <w:p w:rsidR="0011024D" w:rsidRDefault="0011024D" w:rsidP="0011024D">
      <w:pPr>
        <w:rPr>
          <w:rFonts w:ascii="宋体" w:hAnsi="宋体"/>
        </w:rPr>
      </w:pPr>
      <w:r>
        <w:rPr>
          <w:rFonts w:ascii="楷体_GB2312" w:eastAsia="楷体_GB2312" w:hAnsi="宋体" w:hint="eastAsia"/>
        </w:rPr>
        <w:t>②计算机专业的同学参加计算机等级考试不获学分，外语类语专业的学生考级为本专业语种等级。</w:t>
      </w:r>
    </w:p>
    <w:p w:rsidR="0011024D" w:rsidRDefault="0011024D" w:rsidP="0011024D">
      <w:pPr>
        <w:rPr>
          <w:rFonts w:ascii="黑体" w:eastAsia="黑体"/>
          <w:sz w:val="24"/>
        </w:rPr>
      </w:pPr>
      <w:r>
        <w:rPr>
          <w:rFonts w:ascii="楷体_GB2312" w:eastAsia="楷体_GB2312" w:hAnsi="宋体" w:hint="eastAsia"/>
        </w:rPr>
        <w:t>③各类技能证书所认学分必须由各学院报教务处认定。</w:t>
      </w:r>
    </w:p>
    <w:p w:rsidR="0011024D" w:rsidRPr="00CF4B0D" w:rsidRDefault="0011024D" w:rsidP="0011024D">
      <w:pPr>
        <w:spacing w:line="400" w:lineRule="exact"/>
        <w:ind w:firstLineChars="200" w:firstLine="422"/>
        <w:rPr>
          <w:rFonts w:ascii="宋体" w:hAnsi="宋体"/>
          <w:b/>
          <w:szCs w:val="21"/>
        </w:rPr>
      </w:pPr>
    </w:p>
    <w:p w:rsidR="00F23AA8" w:rsidRPr="0011024D" w:rsidRDefault="00F23AA8"/>
    <w:sectPr w:rsidR="00F23AA8" w:rsidRPr="0011024D" w:rsidSect="00894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7A8" w:rsidRDefault="007C67A8" w:rsidP="0011024D">
      <w:r>
        <w:separator/>
      </w:r>
    </w:p>
  </w:endnote>
  <w:endnote w:type="continuationSeparator" w:id="0">
    <w:p w:rsidR="007C67A8" w:rsidRDefault="007C67A8" w:rsidP="0011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7A8" w:rsidRDefault="007C67A8" w:rsidP="0011024D">
      <w:r>
        <w:separator/>
      </w:r>
    </w:p>
  </w:footnote>
  <w:footnote w:type="continuationSeparator" w:id="0">
    <w:p w:rsidR="007C67A8" w:rsidRDefault="007C67A8" w:rsidP="00110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55B56"/>
    <w:multiLevelType w:val="hybridMultilevel"/>
    <w:tmpl w:val="27F07BC6"/>
    <w:lvl w:ilvl="0" w:tplc="3C6EAA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24D"/>
    <w:rsid w:val="0000131A"/>
    <w:rsid w:val="0004213E"/>
    <w:rsid w:val="00061BE5"/>
    <w:rsid w:val="000B591E"/>
    <w:rsid w:val="000B5B84"/>
    <w:rsid w:val="000D5615"/>
    <w:rsid w:val="0011024D"/>
    <w:rsid w:val="001A2F92"/>
    <w:rsid w:val="001B3DA2"/>
    <w:rsid w:val="00244EA1"/>
    <w:rsid w:val="00285B3A"/>
    <w:rsid w:val="002A2FA9"/>
    <w:rsid w:val="002B66A7"/>
    <w:rsid w:val="002F2CB0"/>
    <w:rsid w:val="003432BF"/>
    <w:rsid w:val="003C032E"/>
    <w:rsid w:val="004D6978"/>
    <w:rsid w:val="0054090C"/>
    <w:rsid w:val="005F202C"/>
    <w:rsid w:val="00641B31"/>
    <w:rsid w:val="00642398"/>
    <w:rsid w:val="00683438"/>
    <w:rsid w:val="006A4942"/>
    <w:rsid w:val="006C3C3C"/>
    <w:rsid w:val="006E0A72"/>
    <w:rsid w:val="0074313B"/>
    <w:rsid w:val="00765D35"/>
    <w:rsid w:val="007C43D7"/>
    <w:rsid w:val="007C67A8"/>
    <w:rsid w:val="00806924"/>
    <w:rsid w:val="00894AB1"/>
    <w:rsid w:val="008B5B49"/>
    <w:rsid w:val="00A52CE5"/>
    <w:rsid w:val="00A8040B"/>
    <w:rsid w:val="00A91358"/>
    <w:rsid w:val="00AA0CC0"/>
    <w:rsid w:val="00B04EBB"/>
    <w:rsid w:val="00B36C53"/>
    <w:rsid w:val="00B51B44"/>
    <w:rsid w:val="00C45E2E"/>
    <w:rsid w:val="00C51B13"/>
    <w:rsid w:val="00C857FB"/>
    <w:rsid w:val="00CB0D6F"/>
    <w:rsid w:val="00D11AD8"/>
    <w:rsid w:val="00D15514"/>
    <w:rsid w:val="00D204AF"/>
    <w:rsid w:val="00D3037B"/>
    <w:rsid w:val="00D472DA"/>
    <w:rsid w:val="00D65EDB"/>
    <w:rsid w:val="00DD63B3"/>
    <w:rsid w:val="00E0267D"/>
    <w:rsid w:val="00E203DA"/>
    <w:rsid w:val="00F23AA8"/>
    <w:rsid w:val="00FD2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F2DB62-9D0A-4167-8F44-FD411881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1024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qFormat/>
    <w:rsid w:val="0011024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10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1024D"/>
    <w:rPr>
      <w:sz w:val="18"/>
      <w:szCs w:val="18"/>
    </w:rPr>
  </w:style>
  <w:style w:type="paragraph" w:styleId="a4">
    <w:name w:val="footer"/>
    <w:basedOn w:val="a"/>
    <w:link w:val="Char0"/>
    <w:unhideWhenUsed/>
    <w:rsid w:val="001102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1024D"/>
    <w:rPr>
      <w:sz w:val="18"/>
      <w:szCs w:val="18"/>
    </w:rPr>
  </w:style>
  <w:style w:type="character" w:customStyle="1" w:styleId="1Char">
    <w:name w:val="标题 1 Char"/>
    <w:basedOn w:val="a0"/>
    <w:link w:val="1"/>
    <w:rsid w:val="0011024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rsid w:val="0011024D"/>
    <w:rPr>
      <w:rFonts w:ascii="Times New Roman" w:eastAsia="宋体" w:hAnsi="Times New Roman" w:cs="Times New Roman"/>
      <w:b/>
      <w:bCs/>
      <w:sz w:val="27"/>
      <w:szCs w:val="27"/>
    </w:rPr>
  </w:style>
  <w:style w:type="character" w:customStyle="1" w:styleId="Char1">
    <w:name w:val="批注文字 Char"/>
    <w:basedOn w:val="a0"/>
    <w:link w:val="a5"/>
    <w:locked/>
    <w:rsid w:val="0011024D"/>
    <w:rPr>
      <w:rFonts w:ascii="Calibri" w:hAnsi="Calibri"/>
    </w:rPr>
  </w:style>
  <w:style w:type="paragraph" w:styleId="a5">
    <w:name w:val="annotation text"/>
    <w:basedOn w:val="a"/>
    <w:link w:val="Char1"/>
    <w:rsid w:val="0011024D"/>
    <w:pPr>
      <w:jc w:val="left"/>
    </w:pPr>
    <w:rPr>
      <w:rFonts w:ascii="Calibri" w:eastAsiaTheme="minorEastAsia" w:hAnsi="Calibri" w:cstheme="minorBidi"/>
      <w:szCs w:val="22"/>
    </w:rPr>
  </w:style>
  <w:style w:type="character" w:customStyle="1" w:styleId="Char10">
    <w:name w:val="批注文字 Char1"/>
    <w:basedOn w:val="a0"/>
    <w:uiPriority w:val="99"/>
    <w:semiHidden/>
    <w:rsid w:val="0011024D"/>
    <w:rPr>
      <w:rFonts w:ascii="Times New Roman" w:eastAsia="宋体" w:hAnsi="Times New Roman" w:cs="Times New Roman"/>
      <w:szCs w:val="24"/>
    </w:rPr>
  </w:style>
  <w:style w:type="character" w:customStyle="1" w:styleId="Char11">
    <w:name w:val="页眉 Char1"/>
    <w:basedOn w:val="a0"/>
    <w:uiPriority w:val="99"/>
    <w:semiHidden/>
    <w:rsid w:val="0011024D"/>
    <w:rPr>
      <w:kern w:val="2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11024D"/>
    <w:rPr>
      <w:kern w:val="2"/>
      <w:sz w:val="18"/>
      <w:szCs w:val="18"/>
    </w:rPr>
  </w:style>
  <w:style w:type="character" w:customStyle="1" w:styleId="Char2">
    <w:name w:val="正文文本 Char"/>
    <w:basedOn w:val="a0"/>
    <w:link w:val="a6"/>
    <w:locked/>
    <w:rsid w:val="0011024D"/>
    <w:rPr>
      <w:rFonts w:ascii="宋体" w:hAnsi="宋体"/>
      <w:szCs w:val="24"/>
    </w:rPr>
  </w:style>
  <w:style w:type="paragraph" w:styleId="a6">
    <w:name w:val="Body Text"/>
    <w:basedOn w:val="a"/>
    <w:link w:val="Char2"/>
    <w:rsid w:val="0011024D"/>
    <w:pPr>
      <w:spacing w:after="120"/>
    </w:pPr>
    <w:rPr>
      <w:rFonts w:ascii="宋体" w:eastAsiaTheme="minorEastAsia" w:hAnsi="宋体" w:cstheme="minorBidi"/>
    </w:rPr>
  </w:style>
  <w:style w:type="character" w:customStyle="1" w:styleId="Char13">
    <w:name w:val="正文文本 Char1"/>
    <w:basedOn w:val="a0"/>
    <w:uiPriority w:val="99"/>
    <w:semiHidden/>
    <w:rsid w:val="0011024D"/>
    <w:rPr>
      <w:rFonts w:ascii="Times New Roman" w:eastAsia="宋体" w:hAnsi="Times New Roman" w:cs="Times New Roman"/>
      <w:szCs w:val="24"/>
    </w:rPr>
  </w:style>
  <w:style w:type="character" w:customStyle="1" w:styleId="Char3">
    <w:name w:val="正文文本缩进 Char"/>
    <w:basedOn w:val="a0"/>
    <w:link w:val="a7"/>
    <w:locked/>
    <w:rsid w:val="0011024D"/>
    <w:rPr>
      <w:rFonts w:ascii="仿宋_GB2312" w:eastAsia="仿宋_GB2312"/>
      <w:sz w:val="30"/>
      <w:szCs w:val="24"/>
    </w:rPr>
  </w:style>
  <w:style w:type="paragraph" w:styleId="a7">
    <w:name w:val="Body Text Indent"/>
    <w:basedOn w:val="a"/>
    <w:link w:val="Char3"/>
    <w:rsid w:val="0011024D"/>
    <w:pPr>
      <w:ind w:firstLineChars="180" w:firstLine="540"/>
    </w:pPr>
    <w:rPr>
      <w:rFonts w:ascii="仿宋_GB2312" w:eastAsia="仿宋_GB2312" w:hAnsiTheme="minorHAnsi" w:cstheme="minorBidi"/>
      <w:sz w:val="30"/>
    </w:rPr>
  </w:style>
  <w:style w:type="character" w:customStyle="1" w:styleId="Char14">
    <w:name w:val="正文文本缩进 Char1"/>
    <w:basedOn w:val="a0"/>
    <w:uiPriority w:val="99"/>
    <w:semiHidden/>
    <w:rsid w:val="0011024D"/>
    <w:rPr>
      <w:rFonts w:ascii="Times New Roman" w:eastAsia="宋体" w:hAnsi="Times New Roman" w:cs="Times New Roman"/>
      <w:szCs w:val="24"/>
    </w:rPr>
  </w:style>
  <w:style w:type="character" w:customStyle="1" w:styleId="Char4">
    <w:name w:val="日期 Char"/>
    <w:basedOn w:val="a0"/>
    <w:link w:val="a8"/>
    <w:locked/>
    <w:rsid w:val="0011024D"/>
    <w:rPr>
      <w:rFonts w:ascii="仿宋_GB2312" w:eastAsia="仿宋_GB2312"/>
      <w:sz w:val="30"/>
      <w:szCs w:val="24"/>
    </w:rPr>
  </w:style>
  <w:style w:type="paragraph" w:styleId="a8">
    <w:name w:val="Date"/>
    <w:basedOn w:val="a"/>
    <w:next w:val="a"/>
    <w:link w:val="Char4"/>
    <w:rsid w:val="0011024D"/>
    <w:pPr>
      <w:ind w:leftChars="2500" w:left="100"/>
    </w:pPr>
    <w:rPr>
      <w:rFonts w:ascii="仿宋_GB2312" w:eastAsia="仿宋_GB2312" w:hAnsiTheme="minorHAnsi" w:cstheme="minorBidi"/>
      <w:sz w:val="30"/>
    </w:rPr>
  </w:style>
  <w:style w:type="character" w:customStyle="1" w:styleId="Char15">
    <w:name w:val="日期 Char1"/>
    <w:basedOn w:val="a0"/>
    <w:uiPriority w:val="99"/>
    <w:semiHidden/>
    <w:rsid w:val="0011024D"/>
    <w:rPr>
      <w:rFonts w:ascii="Times New Roman" w:eastAsia="宋体" w:hAnsi="Times New Roman" w:cs="Times New Roman"/>
      <w:szCs w:val="24"/>
    </w:rPr>
  </w:style>
  <w:style w:type="character" w:customStyle="1" w:styleId="2Char">
    <w:name w:val="正文文本 2 Char"/>
    <w:basedOn w:val="a0"/>
    <w:link w:val="2"/>
    <w:locked/>
    <w:rsid w:val="0011024D"/>
    <w:rPr>
      <w:rFonts w:ascii="仿宋_GB2312" w:eastAsia="仿宋_GB2312"/>
      <w:sz w:val="30"/>
      <w:szCs w:val="24"/>
    </w:rPr>
  </w:style>
  <w:style w:type="paragraph" w:styleId="2">
    <w:name w:val="Body Text 2"/>
    <w:basedOn w:val="a"/>
    <w:link w:val="2Char"/>
    <w:rsid w:val="0011024D"/>
    <w:rPr>
      <w:rFonts w:ascii="仿宋_GB2312" w:eastAsia="仿宋_GB2312" w:hAnsiTheme="minorHAnsi" w:cstheme="minorBidi"/>
      <w:sz w:val="30"/>
    </w:rPr>
  </w:style>
  <w:style w:type="character" w:customStyle="1" w:styleId="2Char1">
    <w:name w:val="正文文本 2 Char1"/>
    <w:basedOn w:val="a0"/>
    <w:uiPriority w:val="99"/>
    <w:semiHidden/>
    <w:rsid w:val="0011024D"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 3 Char"/>
    <w:basedOn w:val="a0"/>
    <w:link w:val="30"/>
    <w:locked/>
    <w:rsid w:val="0011024D"/>
    <w:rPr>
      <w:rFonts w:ascii="宋体" w:hAnsi="宋体"/>
      <w:sz w:val="16"/>
      <w:szCs w:val="16"/>
    </w:rPr>
  </w:style>
  <w:style w:type="paragraph" w:styleId="30">
    <w:name w:val="Body Text 3"/>
    <w:basedOn w:val="a"/>
    <w:link w:val="3Char0"/>
    <w:rsid w:val="0011024D"/>
    <w:pPr>
      <w:spacing w:after="120"/>
    </w:pPr>
    <w:rPr>
      <w:rFonts w:ascii="宋体" w:eastAsiaTheme="minorEastAsia" w:hAnsi="宋体" w:cstheme="minorBidi"/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11024D"/>
    <w:rPr>
      <w:rFonts w:ascii="Times New Roman" w:eastAsia="宋体" w:hAnsi="Times New Roman" w:cs="Times New Roman"/>
      <w:sz w:val="16"/>
      <w:szCs w:val="16"/>
    </w:rPr>
  </w:style>
  <w:style w:type="character" w:customStyle="1" w:styleId="2Char0">
    <w:name w:val="正文文本缩进 2 Char"/>
    <w:basedOn w:val="a0"/>
    <w:link w:val="20"/>
    <w:locked/>
    <w:rsid w:val="0011024D"/>
    <w:rPr>
      <w:rFonts w:ascii="仿宋_GB2312" w:eastAsia="仿宋_GB2312"/>
      <w:sz w:val="30"/>
      <w:szCs w:val="24"/>
    </w:rPr>
  </w:style>
  <w:style w:type="paragraph" w:styleId="20">
    <w:name w:val="Body Text Indent 2"/>
    <w:basedOn w:val="a"/>
    <w:link w:val="2Char0"/>
    <w:rsid w:val="0011024D"/>
    <w:pPr>
      <w:ind w:firstLineChars="180" w:firstLine="540"/>
    </w:pPr>
    <w:rPr>
      <w:rFonts w:ascii="仿宋_GB2312" w:eastAsia="仿宋_GB2312" w:hAnsiTheme="minorHAnsi" w:cstheme="minorBidi"/>
      <w:sz w:val="30"/>
    </w:rPr>
  </w:style>
  <w:style w:type="character" w:customStyle="1" w:styleId="2Char10">
    <w:name w:val="正文文本缩进 2 Char1"/>
    <w:basedOn w:val="a0"/>
    <w:uiPriority w:val="99"/>
    <w:semiHidden/>
    <w:rsid w:val="0011024D"/>
    <w:rPr>
      <w:rFonts w:ascii="Times New Roman" w:eastAsia="宋体" w:hAnsi="Times New Roman" w:cs="Times New Roman"/>
      <w:szCs w:val="24"/>
    </w:rPr>
  </w:style>
  <w:style w:type="character" w:customStyle="1" w:styleId="3Char2">
    <w:name w:val="正文文本缩进 3 Char"/>
    <w:basedOn w:val="a0"/>
    <w:link w:val="31"/>
    <w:locked/>
    <w:rsid w:val="0011024D"/>
    <w:rPr>
      <w:rFonts w:ascii="楷体_GB2312" w:eastAsia="楷体_GB2312" w:hAnsi="宋体"/>
      <w:sz w:val="28"/>
      <w:szCs w:val="24"/>
    </w:rPr>
  </w:style>
  <w:style w:type="paragraph" w:styleId="31">
    <w:name w:val="Body Text Indent 3"/>
    <w:basedOn w:val="a"/>
    <w:link w:val="3Char2"/>
    <w:rsid w:val="0011024D"/>
    <w:pPr>
      <w:spacing w:line="360" w:lineRule="auto"/>
      <w:ind w:firstLine="630"/>
    </w:pPr>
    <w:rPr>
      <w:rFonts w:ascii="楷体_GB2312" w:eastAsia="楷体_GB2312" w:hAnsi="宋体" w:cstheme="minorBidi"/>
      <w:sz w:val="28"/>
    </w:rPr>
  </w:style>
  <w:style w:type="character" w:customStyle="1" w:styleId="3Char10">
    <w:name w:val="正文文本缩进 3 Char1"/>
    <w:basedOn w:val="a0"/>
    <w:uiPriority w:val="99"/>
    <w:semiHidden/>
    <w:rsid w:val="0011024D"/>
    <w:rPr>
      <w:rFonts w:ascii="Times New Roman" w:eastAsia="宋体" w:hAnsi="Times New Roman" w:cs="Times New Roman"/>
      <w:sz w:val="16"/>
      <w:szCs w:val="16"/>
    </w:rPr>
  </w:style>
  <w:style w:type="character" w:customStyle="1" w:styleId="Char5">
    <w:name w:val="纯文本 Char"/>
    <w:basedOn w:val="a0"/>
    <w:link w:val="a9"/>
    <w:locked/>
    <w:rsid w:val="0011024D"/>
    <w:rPr>
      <w:rFonts w:ascii="宋体" w:hAnsi="Courier New" w:cs="Courier New"/>
      <w:szCs w:val="21"/>
    </w:rPr>
  </w:style>
  <w:style w:type="paragraph" w:styleId="a9">
    <w:name w:val="Plain Text"/>
    <w:basedOn w:val="a"/>
    <w:link w:val="Char5"/>
    <w:rsid w:val="0011024D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11024D"/>
    <w:rPr>
      <w:rFonts w:ascii="宋体" w:eastAsia="宋体" w:hAnsi="Courier New" w:cs="Courier New"/>
      <w:szCs w:val="21"/>
    </w:rPr>
  </w:style>
  <w:style w:type="character" w:customStyle="1" w:styleId="Char6">
    <w:name w:val="批注主题 Char"/>
    <w:basedOn w:val="Char1"/>
    <w:link w:val="aa"/>
    <w:locked/>
    <w:rsid w:val="0011024D"/>
    <w:rPr>
      <w:rFonts w:ascii="Calibri" w:hAnsi="Calibri"/>
      <w:b/>
      <w:bCs/>
      <w:szCs w:val="24"/>
    </w:rPr>
  </w:style>
  <w:style w:type="paragraph" w:styleId="aa">
    <w:name w:val="annotation subject"/>
    <w:basedOn w:val="a5"/>
    <w:next w:val="a5"/>
    <w:link w:val="Char6"/>
    <w:rsid w:val="0011024D"/>
    <w:rPr>
      <w:b/>
      <w:bCs/>
      <w:szCs w:val="24"/>
    </w:rPr>
  </w:style>
  <w:style w:type="character" w:customStyle="1" w:styleId="Char17">
    <w:name w:val="批注主题 Char1"/>
    <w:basedOn w:val="Char10"/>
    <w:uiPriority w:val="99"/>
    <w:semiHidden/>
    <w:rsid w:val="0011024D"/>
    <w:rPr>
      <w:rFonts w:ascii="Times New Roman" w:eastAsia="宋体" w:hAnsi="Times New Roman" w:cs="Times New Roman"/>
      <w:b/>
      <w:bCs/>
      <w:szCs w:val="24"/>
    </w:rPr>
  </w:style>
  <w:style w:type="character" w:customStyle="1" w:styleId="Char7">
    <w:name w:val="批注框文本 Char"/>
    <w:basedOn w:val="a0"/>
    <w:link w:val="ab"/>
    <w:locked/>
    <w:rsid w:val="0011024D"/>
    <w:rPr>
      <w:rFonts w:ascii="宋体" w:hAnsi="宋体"/>
      <w:sz w:val="18"/>
      <w:szCs w:val="18"/>
    </w:rPr>
  </w:style>
  <w:style w:type="paragraph" w:styleId="ab">
    <w:name w:val="Balloon Text"/>
    <w:basedOn w:val="a"/>
    <w:link w:val="Char7"/>
    <w:rsid w:val="0011024D"/>
    <w:rPr>
      <w:rFonts w:ascii="宋体" w:eastAsiaTheme="minorEastAsia" w:hAnsi="宋体" w:cstheme="minorBidi"/>
      <w:sz w:val="18"/>
      <w:szCs w:val="18"/>
    </w:rPr>
  </w:style>
  <w:style w:type="character" w:customStyle="1" w:styleId="Char18">
    <w:name w:val="批注框文本 Char1"/>
    <w:basedOn w:val="a0"/>
    <w:uiPriority w:val="99"/>
    <w:semiHidden/>
    <w:rsid w:val="0011024D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1Char">
    <w:name w:val="Char Char Char Char Char Char1 Char"/>
    <w:basedOn w:val="a"/>
    <w:rsid w:val="0011024D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c">
    <w:name w:val="List Paragraph"/>
    <w:basedOn w:val="a"/>
    <w:uiPriority w:val="34"/>
    <w:qFormat/>
    <w:rsid w:val="007431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8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4D70A-E18D-40A7-8918-8D6CE531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385</Words>
  <Characters>2199</Characters>
  <Application>Microsoft Office Word</Application>
  <DocSecurity>0</DocSecurity>
  <Lines>18</Lines>
  <Paragraphs>5</Paragraphs>
  <ScaleCrop>false</ScaleCrop>
  <Company>微软中国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30</cp:revision>
  <cp:lastPrinted>2015-11-05T02:26:00Z</cp:lastPrinted>
  <dcterms:created xsi:type="dcterms:W3CDTF">2015-10-23T05:17:00Z</dcterms:created>
  <dcterms:modified xsi:type="dcterms:W3CDTF">2016-11-15T07:40:00Z</dcterms:modified>
</cp:coreProperties>
</file>